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BCD30" w14:textId="64786260" w:rsidR="001F239E" w:rsidRPr="001F239E" w:rsidRDefault="001F239E" w:rsidP="001F239E">
      <w:pPr>
        <w:rPr>
          <w:b/>
          <w:bCs/>
        </w:rPr>
      </w:pPr>
      <w:r>
        <w:rPr>
          <w:b/>
          <w:bCs/>
        </w:rPr>
        <w:t>Blackline RO</w:t>
      </w:r>
    </w:p>
    <w:p w14:paraId="579B8746" w14:textId="77777777" w:rsidR="001F239E" w:rsidRPr="001F239E" w:rsidRDefault="001F239E" w:rsidP="001F239E">
      <w:pPr>
        <w:rPr>
          <w:b/>
          <w:bCs/>
        </w:rPr>
      </w:pPr>
      <w:r w:rsidRPr="001F239E">
        <w:rPr>
          <w:b/>
          <w:bCs/>
        </w:rPr>
        <w:t>Instruction Manual</w:t>
      </w:r>
    </w:p>
    <w:p w14:paraId="04A1644C" w14:textId="77777777" w:rsidR="001F239E" w:rsidRPr="001F239E" w:rsidRDefault="00000000" w:rsidP="001F239E">
      <w:r>
        <w:pict w14:anchorId="19732A45">
          <v:rect id="_x0000_i1025" style="width:0;height:1.5pt" o:hralign="center" o:hrstd="t" o:hr="t" fillcolor="#a0a0a0" stroked="f"/>
        </w:pict>
      </w:r>
    </w:p>
    <w:p w14:paraId="3E915F3F" w14:textId="77777777" w:rsidR="001F239E" w:rsidRPr="001F239E" w:rsidRDefault="001F239E" w:rsidP="001F239E">
      <w:pPr>
        <w:rPr>
          <w:b/>
          <w:bCs/>
        </w:rPr>
      </w:pPr>
      <w:r w:rsidRPr="001F239E">
        <w:rPr>
          <w:b/>
          <w:bCs/>
        </w:rPr>
        <w:t>1. Introduction</w:t>
      </w:r>
    </w:p>
    <w:p w14:paraId="69FFD118" w14:textId="7A8038BA" w:rsidR="001F239E" w:rsidRPr="001F239E" w:rsidRDefault="001F239E" w:rsidP="001F239E">
      <w:r w:rsidRPr="001F239E">
        <w:t xml:space="preserve">Thank you for choosing the </w:t>
      </w:r>
      <w:r w:rsidR="00632EBD">
        <w:rPr>
          <w:b/>
          <w:bCs/>
        </w:rPr>
        <w:t>Blackline RO</w:t>
      </w:r>
      <w:r w:rsidRPr="001F239E">
        <w:rPr>
          <w:b/>
          <w:bCs/>
        </w:rPr>
        <w:t xml:space="preserve"> Tankless RO Water Purifier System</w:t>
      </w:r>
      <w:r w:rsidRPr="001F239E">
        <w:t>. This advanced purification system is designed to deliver high-quality, purified water with maximum efficiency.</w:t>
      </w:r>
      <w:r w:rsidRPr="001F239E">
        <w:br/>
        <w:t xml:space="preserve">Please read this manual carefully to ensure </w:t>
      </w:r>
      <w:r w:rsidRPr="001F239E">
        <w:rPr>
          <w:b/>
          <w:bCs/>
        </w:rPr>
        <w:t>proper installation, safe operation, and effective maintenance</w:t>
      </w:r>
      <w:r w:rsidRPr="001F239E">
        <w:t>.</w:t>
      </w:r>
    </w:p>
    <w:p w14:paraId="1605846D" w14:textId="77777777" w:rsidR="001F239E" w:rsidRPr="001F239E" w:rsidRDefault="00000000" w:rsidP="001F239E">
      <w:r>
        <w:pict w14:anchorId="7229590D">
          <v:rect id="_x0000_i1026" style="width:0;height:1.5pt" o:hralign="center" o:hrstd="t" o:hr="t" fillcolor="#a0a0a0" stroked="f"/>
        </w:pict>
      </w:r>
    </w:p>
    <w:p w14:paraId="6CB602FE" w14:textId="77777777" w:rsidR="001F239E" w:rsidRPr="001F239E" w:rsidRDefault="001F239E" w:rsidP="001F239E">
      <w:pPr>
        <w:rPr>
          <w:b/>
          <w:bCs/>
        </w:rPr>
      </w:pPr>
      <w:r w:rsidRPr="001F239E">
        <w:rPr>
          <w:b/>
          <w:bCs/>
        </w:rPr>
        <w:t>2. Safety Information</w:t>
      </w:r>
    </w:p>
    <w:p w14:paraId="1D9DA95C" w14:textId="77777777" w:rsidR="001F239E" w:rsidRPr="001F239E" w:rsidRDefault="001F239E" w:rsidP="001F239E">
      <w:r w:rsidRPr="001F239E">
        <w:rPr>
          <w:rFonts w:ascii="Segoe UI Emoji" w:hAnsi="Segoe UI Emoji" w:cs="Segoe UI Emoji"/>
        </w:rPr>
        <w:t>⚠️</w:t>
      </w:r>
      <w:r w:rsidRPr="001F239E">
        <w:t xml:space="preserve"> </w:t>
      </w:r>
      <w:r w:rsidRPr="001F239E">
        <w:rPr>
          <w:b/>
          <w:bCs/>
        </w:rPr>
        <w:t>IMPORTANT SAFETY INSTRUCTIONS</w:t>
      </w:r>
      <w:r w:rsidRPr="001F239E">
        <w:br/>
        <w:t>Read and follow all safety instructions before installation or operation.</w:t>
      </w:r>
    </w:p>
    <w:p w14:paraId="4476F53B" w14:textId="77777777" w:rsidR="001F239E" w:rsidRPr="001F239E" w:rsidRDefault="001F239E" w:rsidP="001F239E">
      <w:pPr>
        <w:numPr>
          <w:ilvl w:val="0"/>
          <w:numId w:val="1"/>
        </w:numPr>
      </w:pPr>
      <w:r w:rsidRPr="001F239E">
        <w:rPr>
          <w:b/>
          <w:bCs/>
        </w:rPr>
        <w:t>Read All Instructions</w:t>
      </w:r>
      <w:r w:rsidRPr="001F239E">
        <w:t>: Carefully follow all guidelines in this manual.</w:t>
      </w:r>
    </w:p>
    <w:p w14:paraId="22AAA4DD" w14:textId="77777777" w:rsidR="001F239E" w:rsidRPr="001F239E" w:rsidRDefault="001F239E" w:rsidP="001F239E">
      <w:pPr>
        <w:numPr>
          <w:ilvl w:val="0"/>
          <w:numId w:val="1"/>
        </w:numPr>
      </w:pPr>
      <w:r w:rsidRPr="001F239E">
        <w:rPr>
          <w:b/>
          <w:bCs/>
        </w:rPr>
        <w:t>Qualified Installation</w:t>
      </w:r>
      <w:r w:rsidRPr="001F239E">
        <w:t>: Only a certified professional should install this system.</w:t>
      </w:r>
    </w:p>
    <w:p w14:paraId="07837041" w14:textId="77777777" w:rsidR="001F239E" w:rsidRPr="001F239E" w:rsidRDefault="001F239E" w:rsidP="001F239E">
      <w:pPr>
        <w:numPr>
          <w:ilvl w:val="0"/>
          <w:numId w:val="1"/>
        </w:numPr>
      </w:pPr>
      <w:r w:rsidRPr="001F239E">
        <w:rPr>
          <w:b/>
          <w:bCs/>
        </w:rPr>
        <w:t>Water Source</w:t>
      </w:r>
      <w:r w:rsidRPr="001F239E">
        <w:t xml:space="preserve">: Designed for </w:t>
      </w:r>
      <w:r w:rsidRPr="001F239E">
        <w:rPr>
          <w:b/>
          <w:bCs/>
        </w:rPr>
        <w:t>municipal water</w:t>
      </w:r>
      <w:r w:rsidRPr="001F239E">
        <w:t xml:space="preserve">. Pre-treatment may be required for </w:t>
      </w:r>
      <w:r w:rsidRPr="001F239E">
        <w:rPr>
          <w:b/>
          <w:bCs/>
        </w:rPr>
        <w:t>well water</w:t>
      </w:r>
      <w:r w:rsidRPr="001F239E">
        <w:t>.</w:t>
      </w:r>
    </w:p>
    <w:p w14:paraId="58762968" w14:textId="77777777" w:rsidR="001F239E" w:rsidRPr="001F239E" w:rsidRDefault="001F239E" w:rsidP="001F239E">
      <w:pPr>
        <w:numPr>
          <w:ilvl w:val="0"/>
          <w:numId w:val="1"/>
        </w:numPr>
      </w:pPr>
      <w:r w:rsidRPr="001F239E">
        <w:rPr>
          <w:b/>
          <w:bCs/>
        </w:rPr>
        <w:t>Electrical Safety</w:t>
      </w:r>
      <w:r w:rsidRPr="001F239E">
        <w:t xml:space="preserve">: Use the correct power supply. Do </w:t>
      </w:r>
      <w:r w:rsidRPr="001F239E">
        <w:rPr>
          <w:b/>
          <w:bCs/>
        </w:rPr>
        <w:t>not operate</w:t>
      </w:r>
      <w:r w:rsidRPr="001F239E">
        <w:t xml:space="preserve"> with a damaged power cord.</w:t>
      </w:r>
    </w:p>
    <w:p w14:paraId="481F52AC" w14:textId="77777777" w:rsidR="001F239E" w:rsidRPr="001F239E" w:rsidRDefault="001F239E" w:rsidP="001F239E">
      <w:pPr>
        <w:numPr>
          <w:ilvl w:val="0"/>
          <w:numId w:val="1"/>
        </w:numPr>
      </w:pPr>
      <w:r w:rsidRPr="001F239E">
        <w:rPr>
          <w:b/>
          <w:bCs/>
        </w:rPr>
        <w:t>Prevent Freezing</w:t>
      </w:r>
      <w:r w:rsidRPr="001F239E">
        <w:t xml:space="preserve">: Protect the system from </w:t>
      </w:r>
      <w:r w:rsidRPr="001F239E">
        <w:rPr>
          <w:b/>
          <w:bCs/>
        </w:rPr>
        <w:t>freezing temperatures</w:t>
      </w:r>
      <w:r w:rsidRPr="001F239E">
        <w:t>.</w:t>
      </w:r>
    </w:p>
    <w:p w14:paraId="74B36CCB" w14:textId="77777777" w:rsidR="001F239E" w:rsidRPr="001F239E" w:rsidRDefault="00000000" w:rsidP="001F239E">
      <w:r>
        <w:pict w14:anchorId="374A4C92">
          <v:rect id="_x0000_i1027" style="width:0;height:1.5pt" o:hralign="center" o:hrstd="t" o:hr="t" fillcolor="#a0a0a0" stroked="f"/>
        </w:pict>
      </w:r>
    </w:p>
    <w:p w14:paraId="22619F8F" w14:textId="77777777" w:rsidR="001F239E" w:rsidRPr="001F239E" w:rsidRDefault="001F239E" w:rsidP="001F239E">
      <w:pPr>
        <w:rPr>
          <w:b/>
          <w:bCs/>
        </w:rPr>
      </w:pPr>
      <w:r w:rsidRPr="001F239E">
        <w:rPr>
          <w:b/>
          <w:bCs/>
        </w:rPr>
        <w:t>3. Product Overview</w:t>
      </w:r>
    </w:p>
    <w:p w14:paraId="1632F583" w14:textId="77777777" w:rsidR="001F239E" w:rsidRPr="001F239E" w:rsidRDefault="001F239E" w:rsidP="001F239E">
      <w:pPr>
        <w:rPr>
          <w:b/>
          <w:bCs/>
        </w:rPr>
      </w:pPr>
      <w:r w:rsidRPr="001F239E">
        <w:rPr>
          <w:b/>
          <w:bCs/>
        </w:rPr>
        <w:t>Components</w:t>
      </w:r>
    </w:p>
    <w:p w14:paraId="3C015DC9" w14:textId="77777777" w:rsidR="001F239E" w:rsidRPr="001F239E" w:rsidRDefault="001F239E" w:rsidP="001F239E">
      <w:pPr>
        <w:numPr>
          <w:ilvl w:val="0"/>
          <w:numId w:val="2"/>
        </w:numPr>
      </w:pPr>
      <w:r w:rsidRPr="001F239E">
        <w:t>RO Purification Unit</w:t>
      </w:r>
    </w:p>
    <w:p w14:paraId="1B77AE88" w14:textId="77777777" w:rsidR="001F239E" w:rsidRPr="001F239E" w:rsidRDefault="001F239E" w:rsidP="001F239E">
      <w:pPr>
        <w:numPr>
          <w:ilvl w:val="0"/>
          <w:numId w:val="2"/>
        </w:numPr>
      </w:pPr>
      <w:r w:rsidRPr="001F239E">
        <w:t>Pre-Filter</w:t>
      </w:r>
    </w:p>
    <w:p w14:paraId="596F47F5" w14:textId="77777777" w:rsidR="001F239E" w:rsidRPr="001F239E" w:rsidRDefault="001F239E" w:rsidP="001F239E">
      <w:pPr>
        <w:numPr>
          <w:ilvl w:val="0"/>
          <w:numId w:val="2"/>
        </w:numPr>
      </w:pPr>
      <w:r w:rsidRPr="001F239E">
        <w:t>RO Membrane Filter</w:t>
      </w:r>
    </w:p>
    <w:p w14:paraId="1D2876D2" w14:textId="77777777" w:rsidR="001F239E" w:rsidRPr="001F239E" w:rsidRDefault="001F239E" w:rsidP="001F239E">
      <w:pPr>
        <w:numPr>
          <w:ilvl w:val="0"/>
          <w:numId w:val="2"/>
        </w:numPr>
      </w:pPr>
      <w:r w:rsidRPr="001F239E">
        <w:t>Post-Filter</w:t>
      </w:r>
    </w:p>
    <w:p w14:paraId="34631096" w14:textId="77777777" w:rsidR="001F239E" w:rsidRPr="001F239E" w:rsidRDefault="001F239E" w:rsidP="001F239E">
      <w:pPr>
        <w:numPr>
          <w:ilvl w:val="0"/>
          <w:numId w:val="2"/>
        </w:numPr>
      </w:pPr>
      <w:r w:rsidRPr="001F239E">
        <w:t>Power Supply</w:t>
      </w:r>
    </w:p>
    <w:p w14:paraId="57800A1B" w14:textId="77777777" w:rsidR="001F239E" w:rsidRPr="001F239E" w:rsidRDefault="001F239E" w:rsidP="001F239E">
      <w:pPr>
        <w:numPr>
          <w:ilvl w:val="0"/>
          <w:numId w:val="2"/>
        </w:numPr>
      </w:pPr>
      <w:r w:rsidRPr="001F239E">
        <w:t>Water Inlet and Outlet Ports</w:t>
      </w:r>
    </w:p>
    <w:p w14:paraId="66108FD0" w14:textId="77777777" w:rsidR="001F239E" w:rsidRPr="001F239E" w:rsidRDefault="001F239E" w:rsidP="001F239E">
      <w:pPr>
        <w:numPr>
          <w:ilvl w:val="0"/>
          <w:numId w:val="2"/>
        </w:numPr>
      </w:pPr>
      <w:r w:rsidRPr="001F239E">
        <w:t>Flow Restrictor</w:t>
      </w:r>
    </w:p>
    <w:p w14:paraId="246A0EE2" w14:textId="77777777" w:rsidR="001F239E" w:rsidRPr="001F239E" w:rsidRDefault="001F239E" w:rsidP="001F239E">
      <w:pPr>
        <w:numPr>
          <w:ilvl w:val="0"/>
          <w:numId w:val="2"/>
        </w:numPr>
      </w:pPr>
      <w:r w:rsidRPr="001F239E">
        <w:lastRenderedPageBreak/>
        <w:t>Mounting Brackets and Screws</w:t>
      </w:r>
    </w:p>
    <w:p w14:paraId="13C9B24C" w14:textId="77777777" w:rsidR="001F239E" w:rsidRPr="001F239E" w:rsidRDefault="001F239E" w:rsidP="001F239E">
      <w:pPr>
        <w:rPr>
          <w:b/>
          <w:bCs/>
        </w:rPr>
      </w:pPr>
      <w:r w:rsidRPr="001F239E">
        <w:rPr>
          <w:b/>
          <w:bCs/>
        </w:rPr>
        <w:t>Key Features</w:t>
      </w:r>
    </w:p>
    <w:p w14:paraId="3BC9B7F2" w14:textId="77777777" w:rsidR="001F239E" w:rsidRPr="001F239E" w:rsidRDefault="001F239E" w:rsidP="001F239E">
      <w:pPr>
        <w:numPr>
          <w:ilvl w:val="0"/>
          <w:numId w:val="3"/>
        </w:numPr>
      </w:pPr>
      <w:r w:rsidRPr="001F239E">
        <w:rPr>
          <w:b/>
          <w:bCs/>
        </w:rPr>
        <w:t>150 GPD Capacity</w:t>
      </w:r>
      <w:r w:rsidRPr="001F239E">
        <w:t>: High-efficiency water production</w:t>
      </w:r>
    </w:p>
    <w:p w14:paraId="44A28A71" w14:textId="77777777" w:rsidR="001F239E" w:rsidRPr="001F239E" w:rsidRDefault="001F239E" w:rsidP="001F239E">
      <w:pPr>
        <w:numPr>
          <w:ilvl w:val="0"/>
          <w:numId w:val="3"/>
        </w:numPr>
      </w:pPr>
      <w:r w:rsidRPr="001F239E">
        <w:rPr>
          <w:b/>
          <w:bCs/>
        </w:rPr>
        <w:t>Tankless Design</w:t>
      </w:r>
      <w:r w:rsidRPr="001F239E">
        <w:t>: Space-saving and low waste</w:t>
      </w:r>
    </w:p>
    <w:p w14:paraId="2AA5EE7D" w14:textId="77777777" w:rsidR="001F239E" w:rsidRPr="001F239E" w:rsidRDefault="001F239E" w:rsidP="001F239E">
      <w:pPr>
        <w:numPr>
          <w:ilvl w:val="0"/>
          <w:numId w:val="3"/>
        </w:numPr>
      </w:pPr>
      <w:r w:rsidRPr="001F239E">
        <w:rPr>
          <w:b/>
          <w:bCs/>
        </w:rPr>
        <w:t>3-Stage Filtration</w:t>
      </w:r>
      <w:r w:rsidRPr="001F239E">
        <w:t xml:space="preserve">: Pre-filter → RO membrane → </w:t>
      </w:r>
      <w:proofErr w:type="gramStart"/>
      <w:r w:rsidRPr="001F239E">
        <w:t>Post-filter</w:t>
      </w:r>
      <w:proofErr w:type="gramEnd"/>
    </w:p>
    <w:p w14:paraId="3ABAF84B" w14:textId="77777777" w:rsidR="001F239E" w:rsidRPr="001F239E" w:rsidRDefault="00000000" w:rsidP="001F239E">
      <w:r>
        <w:pict w14:anchorId="386858D4">
          <v:rect id="_x0000_i1028" style="width:0;height:1.5pt" o:hralign="center" o:hrstd="t" o:hr="t" fillcolor="#a0a0a0" stroked="f"/>
        </w:pict>
      </w:r>
    </w:p>
    <w:p w14:paraId="31D428A4" w14:textId="77777777" w:rsidR="001F239E" w:rsidRPr="001F239E" w:rsidRDefault="001F239E" w:rsidP="001F239E">
      <w:pPr>
        <w:rPr>
          <w:b/>
          <w:bCs/>
        </w:rPr>
      </w:pPr>
      <w:r w:rsidRPr="001F239E">
        <w:rPr>
          <w:b/>
          <w:bCs/>
        </w:rPr>
        <w:t>4. Installation Instructions</w:t>
      </w:r>
    </w:p>
    <w:p w14:paraId="3327FBCA" w14:textId="77777777" w:rsidR="001F239E" w:rsidRPr="001F239E" w:rsidRDefault="001F239E" w:rsidP="001F239E">
      <w:r w:rsidRPr="001F239E">
        <w:rPr>
          <w:rFonts w:ascii="Segoe UI Emoji" w:hAnsi="Segoe UI Emoji" w:cs="Segoe UI Emoji"/>
        </w:rPr>
        <w:t>🛠️</w:t>
      </w:r>
      <w:r w:rsidRPr="001F239E">
        <w:t xml:space="preserve"> </w:t>
      </w:r>
      <w:r w:rsidRPr="001F239E">
        <w:rPr>
          <w:b/>
          <w:bCs/>
        </w:rPr>
        <w:t>Tools Required</w:t>
      </w:r>
    </w:p>
    <w:p w14:paraId="1FF3308D" w14:textId="77777777" w:rsidR="001F239E" w:rsidRPr="001F239E" w:rsidRDefault="001F239E" w:rsidP="001F239E">
      <w:pPr>
        <w:numPr>
          <w:ilvl w:val="0"/>
          <w:numId w:val="4"/>
        </w:numPr>
      </w:pPr>
      <w:r w:rsidRPr="001F239E">
        <w:t>Adjustable wrench</w:t>
      </w:r>
    </w:p>
    <w:p w14:paraId="4F9A6597" w14:textId="77777777" w:rsidR="001F239E" w:rsidRPr="001F239E" w:rsidRDefault="001F239E" w:rsidP="001F239E">
      <w:pPr>
        <w:numPr>
          <w:ilvl w:val="0"/>
          <w:numId w:val="4"/>
        </w:numPr>
      </w:pPr>
      <w:r w:rsidRPr="001F239E">
        <w:t>Drill &amp; 2.5 cm drill bit (for countertop)</w:t>
      </w:r>
    </w:p>
    <w:p w14:paraId="71383FEC" w14:textId="77777777" w:rsidR="001F239E" w:rsidRPr="001F239E" w:rsidRDefault="001F239E" w:rsidP="001F239E">
      <w:pPr>
        <w:numPr>
          <w:ilvl w:val="0"/>
          <w:numId w:val="4"/>
        </w:numPr>
      </w:pPr>
      <w:r w:rsidRPr="001F239E">
        <w:t>Teflon tape</w:t>
      </w:r>
    </w:p>
    <w:p w14:paraId="15F93A6C" w14:textId="77777777" w:rsidR="001F239E" w:rsidRPr="001F239E" w:rsidRDefault="001F239E" w:rsidP="001F239E">
      <w:pPr>
        <w:numPr>
          <w:ilvl w:val="0"/>
          <w:numId w:val="4"/>
        </w:numPr>
      </w:pPr>
      <w:r w:rsidRPr="001F239E">
        <w:t>Waterproof glue</w:t>
      </w:r>
    </w:p>
    <w:p w14:paraId="1542F41D" w14:textId="77777777" w:rsidR="001F239E" w:rsidRPr="001F239E" w:rsidRDefault="001F239E" w:rsidP="001F239E">
      <w:pPr>
        <w:rPr>
          <w:b/>
          <w:bCs/>
        </w:rPr>
      </w:pPr>
      <w:r w:rsidRPr="001F239E">
        <w:rPr>
          <w:b/>
          <w:bCs/>
        </w:rPr>
        <w:t>Step-by-Step Installation</w:t>
      </w:r>
    </w:p>
    <w:p w14:paraId="449BBCD3" w14:textId="77777777" w:rsidR="001F239E" w:rsidRPr="001F239E" w:rsidRDefault="001F239E" w:rsidP="001F239E">
      <w:r w:rsidRPr="001F239E">
        <w:rPr>
          <w:b/>
          <w:bCs/>
        </w:rPr>
        <w:t>4.1 Turn Off Water Supply</w:t>
      </w:r>
    </w:p>
    <w:p w14:paraId="25A7BEA6" w14:textId="77777777" w:rsidR="001F239E" w:rsidRPr="001F239E" w:rsidRDefault="001F239E" w:rsidP="001F239E">
      <w:pPr>
        <w:numPr>
          <w:ilvl w:val="0"/>
          <w:numId w:val="5"/>
        </w:numPr>
      </w:pPr>
      <w:r w:rsidRPr="001F239E">
        <w:t>Shut off main water supply</w:t>
      </w:r>
    </w:p>
    <w:p w14:paraId="2F49B189" w14:textId="77777777" w:rsidR="001F239E" w:rsidRPr="001F239E" w:rsidRDefault="001F239E" w:rsidP="001F239E">
      <w:pPr>
        <w:numPr>
          <w:ilvl w:val="0"/>
          <w:numId w:val="5"/>
        </w:numPr>
      </w:pPr>
      <w:r w:rsidRPr="001F239E">
        <w:t>Disconnect the faucet</w:t>
      </w:r>
    </w:p>
    <w:p w14:paraId="392C9655" w14:textId="77777777" w:rsidR="001F239E" w:rsidRPr="001F239E" w:rsidRDefault="001F239E" w:rsidP="001F239E">
      <w:r w:rsidRPr="001F239E">
        <w:rPr>
          <w:b/>
          <w:bCs/>
        </w:rPr>
        <w:t>4.2 Install Inlet Tee &amp; Ball Valve</w:t>
      </w:r>
    </w:p>
    <w:p w14:paraId="7E90123E" w14:textId="77777777" w:rsidR="001F239E" w:rsidRPr="001F239E" w:rsidRDefault="001F239E" w:rsidP="001F239E">
      <w:pPr>
        <w:numPr>
          <w:ilvl w:val="0"/>
          <w:numId w:val="6"/>
        </w:numPr>
      </w:pPr>
      <w:r w:rsidRPr="001F239E">
        <w:t>Attach inlet tee to the supply line</w:t>
      </w:r>
    </w:p>
    <w:p w14:paraId="7818CCC8" w14:textId="77777777" w:rsidR="001F239E" w:rsidRPr="001F239E" w:rsidRDefault="001F239E" w:rsidP="001F239E">
      <w:pPr>
        <w:numPr>
          <w:ilvl w:val="0"/>
          <w:numId w:val="6"/>
        </w:numPr>
      </w:pPr>
      <w:r w:rsidRPr="001F239E">
        <w:t>Connect ball valve</w:t>
      </w:r>
    </w:p>
    <w:p w14:paraId="6A750306" w14:textId="77777777" w:rsidR="001F239E" w:rsidRPr="001F239E" w:rsidRDefault="001F239E" w:rsidP="001F239E">
      <w:pPr>
        <w:numPr>
          <w:ilvl w:val="0"/>
          <w:numId w:val="6"/>
        </w:numPr>
      </w:pPr>
      <w:r w:rsidRPr="001F239E">
        <w:t>Attach plastic tube to ball valve outlet</w:t>
      </w:r>
    </w:p>
    <w:p w14:paraId="2601EC73" w14:textId="77777777" w:rsidR="001F239E" w:rsidRPr="001F239E" w:rsidRDefault="001F239E" w:rsidP="001F239E">
      <w:r w:rsidRPr="001F239E">
        <w:rPr>
          <w:b/>
          <w:bCs/>
        </w:rPr>
        <w:t>4.3 Reconnect Faucet</w:t>
      </w:r>
    </w:p>
    <w:p w14:paraId="32D8C781" w14:textId="77777777" w:rsidR="001F239E" w:rsidRPr="001F239E" w:rsidRDefault="001F239E" w:rsidP="001F239E">
      <w:pPr>
        <w:numPr>
          <w:ilvl w:val="0"/>
          <w:numId w:val="7"/>
        </w:numPr>
      </w:pPr>
      <w:r w:rsidRPr="001F239E">
        <w:t>Reattach faucet to sink</w:t>
      </w:r>
    </w:p>
    <w:p w14:paraId="416A5D88" w14:textId="77777777" w:rsidR="001F239E" w:rsidRPr="001F239E" w:rsidRDefault="001F239E" w:rsidP="001F239E">
      <w:pPr>
        <w:numPr>
          <w:ilvl w:val="0"/>
          <w:numId w:val="7"/>
        </w:numPr>
      </w:pPr>
      <w:r w:rsidRPr="001F239E">
        <w:t>Restore water supply</w:t>
      </w:r>
    </w:p>
    <w:p w14:paraId="2892F0B1" w14:textId="77777777" w:rsidR="001F239E" w:rsidRPr="001F239E" w:rsidRDefault="001F239E" w:rsidP="001F239E">
      <w:r w:rsidRPr="001F239E">
        <w:rPr>
          <w:b/>
          <w:bCs/>
        </w:rPr>
        <w:t>4.4 Connect Drainage Line</w:t>
      </w:r>
    </w:p>
    <w:p w14:paraId="28287850" w14:textId="77777777" w:rsidR="001F239E" w:rsidRPr="001F239E" w:rsidRDefault="001F239E" w:rsidP="001F239E">
      <w:pPr>
        <w:numPr>
          <w:ilvl w:val="0"/>
          <w:numId w:val="8"/>
        </w:numPr>
      </w:pPr>
      <w:r w:rsidRPr="001F239E">
        <w:t>Attach tube to drainpipe</w:t>
      </w:r>
    </w:p>
    <w:p w14:paraId="339C6FE0" w14:textId="77777777" w:rsidR="001F239E" w:rsidRPr="001F239E" w:rsidRDefault="001F239E" w:rsidP="001F239E">
      <w:pPr>
        <w:numPr>
          <w:ilvl w:val="0"/>
          <w:numId w:val="8"/>
        </w:numPr>
      </w:pPr>
      <w:r w:rsidRPr="001F239E">
        <w:t>Drill hole and seal with glue to prevent leaks</w:t>
      </w:r>
    </w:p>
    <w:p w14:paraId="137CC3E9" w14:textId="77777777" w:rsidR="001F239E" w:rsidRPr="001F239E" w:rsidRDefault="001F239E" w:rsidP="001F239E">
      <w:r w:rsidRPr="001F239E">
        <w:rPr>
          <w:b/>
          <w:bCs/>
        </w:rPr>
        <w:t>4.5 Drill Hole for PE Tube</w:t>
      </w:r>
    </w:p>
    <w:p w14:paraId="34748BD3" w14:textId="77777777" w:rsidR="001F239E" w:rsidRPr="001F239E" w:rsidRDefault="001F239E" w:rsidP="001F239E">
      <w:pPr>
        <w:numPr>
          <w:ilvl w:val="0"/>
          <w:numId w:val="9"/>
        </w:numPr>
      </w:pPr>
      <w:r w:rsidRPr="001F239E">
        <w:t>Drill 2.5 cm hole in the countertop</w:t>
      </w:r>
    </w:p>
    <w:p w14:paraId="7624F0BF" w14:textId="77777777" w:rsidR="001F239E" w:rsidRPr="001F239E" w:rsidRDefault="001F239E" w:rsidP="001F239E">
      <w:pPr>
        <w:numPr>
          <w:ilvl w:val="0"/>
          <w:numId w:val="9"/>
        </w:numPr>
      </w:pPr>
      <w:r w:rsidRPr="001F239E">
        <w:lastRenderedPageBreak/>
        <w:t>Insert PE tube into purified water inlet</w:t>
      </w:r>
    </w:p>
    <w:p w14:paraId="0234BA17" w14:textId="77777777" w:rsidR="001F239E" w:rsidRPr="001F239E" w:rsidRDefault="001F239E" w:rsidP="001F239E">
      <w:r w:rsidRPr="001F239E">
        <w:rPr>
          <w:b/>
          <w:bCs/>
        </w:rPr>
        <w:t>4.6 Install Faucet</w:t>
      </w:r>
    </w:p>
    <w:p w14:paraId="3BD3AAA5" w14:textId="77777777" w:rsidR="001F239E" w:rsidRPr="001F239E" w:rsidRDefault="001F239E" w:rsidP="001F239E">
      <w:pPr>
        <w:numPr>
          <w:ilvl w:val="0"/>
          <w:numId w:val="10"/>
        </w:numPr>
      </w:pPr>
      <w:r w:rsidRPr="001F239E">
        <w:t>Mount faucet securely in drilled hole</w:t>
      </w:r>
    </w:p>
    <w:p w14:paraId="42464ED1" w14:textId="77777777" w:rsidR="001F239E" w:rsidRPr="001F239E" w:rsidRDefault="001F239E" w:rsidP="001F239E">
      <w:r w:rsidRPr="001F239E">
        <w:rPr>
          <w:b/>
          <w:bCs/>
        </w:rPr>
        <w:t>4.7 Install Filters</w:t>
      </w:r>
    </w:p>
    <w:p w14:paraId="1E4A6E5C" w14:textId="77777777" w:rsidR="001F239E" w:rsidRPr="001F239E" w:rsidRDefault="001F239E" w:rsidP="001F239E">
      <w:pPr>
        <w:numPr>
          <w:ilvl w:val="0"/>
          <w:numId w:val="11"/>
        </w:numPr>
      </w:pPr>
      <w:r w:rsidRPr="001F239E">
        <w:t>Unseal cartridges</w:t>
      </w:r>
    </w:p>
    <w:p w14:paraId="28788F5F" w14:textId="77777777" w:rsidR="001F239E" w:rsidRDefault="001F239E" w:rsidP="001F239E">
      <w:pPr>
        <w:numPr>
          <w:ilvl w:val="0"/>
          <w:numId w:val="11"/>
        </w:numPr>
      </w:pPr>
      <w:r w:rsidRPr="001F239E">
        <w:t>Place filters in designated housings</w:t>
      </w:r>
    </w:p>
    <w:p w14:paraId="2700CDB6" w14:textId="4E77D505" w:rsidR="00C23979" w:rsidRDefault="00C23979" w:rsidP="00C23979">
      <w:pPr>
        <w:rPr>
          <w:b/>
          <w:bCs/>
        </w:rPr>
      </w:pPr>
      <w:r w:rsidRPr="00C23979">
        <w:rPr>
          <w:b/>
          <w:bCs/>
        </w:rPr>
        <w:t>4.7.2 Mineral filter</w:t>
      </w:r>
    </w:p>
    <w:p w14:paraId="733ACFAA" w14:textId="02DCC0B9" w:rsidR="00C23979" w:rsidRPr="00C23979" w:rsidRDefault="00C23979" w:rsidP="00C23979">
      <w:pPr>
        <w:pStyle w:val="ListParagraph"/>
        <w:numPr>
          <w:ilvl w:val="0"/>
          <w:numId w:val="28"/>
        </w:numPr>
      </w:pPr>
      <w:r w:rsidRPr="00C23979">
        <w:t>The RO unit is supplied with a 4th filter, which is your mineral filter. The mineral filter will add many of the minerals back into the water that were filtered out by the RO membrane. This can be installed on the hose between the RO unit and the faucet. This filter must be replaced every 12 months. Please note that the TDS values will be higher with the mineral filter installed than without it.</w:t>
      </w:r>
    </w:p>
    <w:p w14:paraId="34210215" w14:textId="77777777" w:rsidR="001F239E" w:rsidRPr="001F239E" w:rsidRDefault="001F239E" w:rsidP="001F239E">
      <w:r w:rsidRPr="001F239E">
        <w:rPr>
          <w:b/>
          <w:bCs/>
        </w:rPr>
        <w:t>4.8 Electrical Wiring</w:t>
      </w:r>
    </w:p>
    <w:p w14:paraId="7159BFE9" w14:textId="77777777" w:rsidR="001F239E" w:rsidRPr="001F239E" w:rsidRDefault="001F239E" w:rsidP="001F239E">
      <w:pPr>
        <w:numPr>
          <w:ilvl w:val="0"/>
          <w:numId w:val="12"/>
        </w:numPr>
      </w:pPr>
      <w:r w:rsidRPr="001F239E">
        <w:t>Connect pump adapter wire to T-adapter</w:t>
      </w:r>
    </w:p>
    <w:p w14:paraId="1B243725" w14:textId="77777777" w:rsidR="001F239E" w:rsidRPr="001F239E" w:rsidRDefault="001F239E" w:rsidP="001F239E">
      <w:pPr>
        <w:numPr>
          <w:ilvl w:val="0"/>
          <w:numId w:val="12"/>
        </w:numPr>
      </w:pPr>
      <w:r w:rsidRPr="001F239E">
        <w:t>Connect Smart Faucet wire to T-adapter</w:t>
      </w:r>
    </w:p>
    <w:p w14:paraId="576456B0" w14:textId="77777777" w:rsidR="001F239E" w:rsidRPr="001F239E" w:rsidRDefault="001F239E" w:rsidP="001F239E">
      <w:r w:rsidRPr="001F239E">
        <w:rPr>
          <w:b/>
          <w:bCs/>
        </w:rPr>
        <w:t>4.9 Flush the System</w:t>
      </w:r>
    </w:p>
    <w:p w14:paraId="3F5E8C62" w14:textId="77777777" w:rsidR="001F239E" w:rsidRPr="001F239E" w:rsidRDefault="001F239E" w:rsidP="001F239E">
      <w:pPr>
        <w:numPr>
          <w:ilvl w:val="0"/>
          <w:numId w:val="13"/>
        </w:numPr>
      </w:pPr>
      <w:r w:rsidRPr="001F239E">
        <w:t>Connect water and power</w:t>
      </w:r>
    </w:p>
    <w:p w14:paraId="293C5B67" w14:textId="77777777" w:rsidR="001F239E" w:rsidRPr="001F239E" w:rsidRDefault="001F239E" w:rsidP="001F239E">
      <w:pPr>
        <w:numPr>
          <w:ilvl w:val="0"/>
          <w:numId w:val="13"/>
        </w:numPr>
      </w:pPr>
      <w:r w:rsidRPr="001F239E">
        <w:t>Turn on system and faucet</w:t>
      </w:r>
    </w:p>
    <w:p w14:paraId="0B8B430E" w14:textId="77777777" w:rsidR="001F239E" w:rsidRPr="001F239E" w:rsidRDefault="001F239E" w:rsidP="001F239E">
      <w:pPr>
        <w:numPr>
          <w:ilvl w:val="0"/>
          <w:numId w:val="13"/>
        </w:numPr>
      </w:pPr>
      <w:r w:rsidRPr="001F239E">
        <w:t>Discard initial water</w:t>
      </w:r>
    </w:p>
    <w:p w14:paraId="7898323F" w14:textId="77777777" w:rsidR="001F239E" w:rsidRPr="001F239E" w:rsidRDefault="001F239E" w:rsidP="001F239E">
      <w:pPr>
        <w:numPr>
          <w:ilvl w:val="0"/>
          <w:numId w:val="13"/>
        </w:numPr>
      </w:pPr>
      <w:r w:rsidRPr="001F239E">
        <w:t>Check quality after 1–2 hours</w:t>
      </w:r>
    </w:p>
    <w:p w14:paraId="01CC83A4" w14:textId="77777777" w:rsidR="001F239E" w:rsidRPr="001F239E" w:rsidRDefault="001F239E" w:rsidP="001F239E">
      <w:r w:rsidRPr="001F239E">
        <w:rPr>
          <w:b/>
          <w:bCs/>
        </w:rPr>
        <w:t>4.10 Check for Leaks</w:t>
      </w:r>
    </w:p>
    <w:p w14:paraId="1DE2DBA9" w14:textId="77777777" w:rsidR="001F239E" w:rsidRPr="001F239E" w:rsidRDefault="001F239E" w:rsidP="001F239E">
      <w:pPr>
        <w:numPr>
          <w:ilvl w:val="0"/>
          <w:numId w:val="14"/>
        </w:numPr>
      </w:pPr>
      <w:r w:rsidRPr="001F239E">
        <w:t>Inspect all connections</w:t>
      </w:r>
    </w:p>
    <w:p w14:paraId="231194E7" w14:textId="77777777" w:rsidR="001F239E" w:rsidRPr="001F239E" w:rsidRDefault="001F239E" w:rsidP="001F239E">
      <w:pPr>
        <w:numPr>
          <w:ilvl w:val="0"/>
          <w:numId w:val="14"/>
        </w:numPr>
      </w:pPr>
      <w:r w:rsidRPr="001F239E">
        <w:t>Ensure system is watertight</w:t>
      </w:r>
    </w:p>
    <w:p w14:paraId="748A165D" w14:textId="77777777" w:rsidR="001F239E" w:rsidRPr="001F239E" w:rsidRDefault="00000000" w:rsidP="001F239E">
      <w:r>
        <w:pict w14:anchorId="1624840D">
          <v:rect id="_x0000_i1029" style="width:0;height:1.5pt" o:hralign="center" o:hrstd="t" o:hr="t" fillcolor="#a0a0a0" stroked="f"/>
        </w:pict>
      </w:r>
    </w:p>
    <w:p w14:paraId="7088F3AE" w14:textId="77777777" w:rsidR="001F239E" w:rsidRPr="001F239E" w:rsidRDefault="001F239E" w:rsidP="001F239E">
      <w:pPr>
        <w:rPr>
          <w:b/>
          <w:bCs/>
        </w:rPr>
      </w:pPr>
      <w:r w:rsidRPr="001F239E">
        <w:rPr>
          <w:b/>
          <w:bCs/>
        </w:rPr>
        <w:t>5. Operating Instructions</w:t>
      </w:r>
    </w:p>
    <w:p w14:paraId="50F94AD4" w14:textId="77777777" w:rsidR="001F239E" w:rsidRPr="001F239E" w:rsidRDefault="001F239E" w:rsidP="001F239E">
      <w:proofErr w:type="spellStart"/>
      <w:r w:rsidRPr="001F239E">
        <w:t>i</w:t>
      </w:r>
      <w:proofErr w:type="spellEnd"/>
      <w:r w:rsidRPr="001F239E">
        <w:t xml:space="preserve">. </w:t>
      </w:r>
      <w:r w:rsidRPr="001F239E">
        <w:rPr>
          <w:b/>
          <w:bCs/>
        </w:rPr>
        <w:t>Startup</w:t>
      </w:r>
      <w:r w:rsidRPr="001F239E">
        <w:t>: System auto-starts with water supply</w:t>
      </w:r>
      <w:r w:rsidRPr="001F239E">
        <w:br/>
        <w:t xml:space="preserve">ii. </w:t>
      </w:r>
      <w:r w:rsidRPr="001F239E">
        <w:rPr>
          <w:b/>
          <w:bCs/>
        </w:rPr>
        <w:t>Dispensing</w:t>
      </w:r>
      <w:r w:rsidRPr="001F239E">
        <w:t>: Use faucet for purified water</w:t>
      </w:r>
      <w:r w:rsidRPr="001F239E">
        <w:br/>
        <w:t xml:space="preserve">iii. </w:t>
      </w:r>
      <w:r w:rsidRPr="001F239E">
        <w:rPr>
          <w:b/>
          <w:bCs/>
        </w:rPr>
        <w:t>Monitoring</w:t>
      </w:r>
      <w:r w:rsidRPr="001F239E">
        <w:t>: Regularly check for leaks or noises</w:t>
      </w:r>
    </w:p>
    <w:p w14:paraId="06B88128" w14:textId="77777777" w:rsidR="001F239E" w:rsidRPr="001F239E" w:rsidRDefault="00000000" w:rsidP="001F239E">
      <w:r>
        <w:pict w14:anchorId="11EAA1B2">
          <v:rect id="_x0000_i1030" style="width:0;height:1.5pt" o:hralign="center" o:hrstd="t" o:hr="t" fillcolor="#a0a0a0" stroked="f"/>
        </w:pict>
      </w:r>
    </w:p>
    <w:p w14:paraId="6F3FA2B6" w14:textId="77777777" w:rsidR="001F239E" w:rsidRPr="001F239E" w:rsidRDefault="001F239E" w:rsidP="001F239E">
      <w:pPr>
        <w:rPr>
          <w:b/>
          <w:bCs/>
        </w:rPr>
      </w:pPr>
      <w:r w:rsidRPr="001F239E">
        <w:rPr>
          <w:b/>
          <w:bCs/>
        </w:rPr>
        <w:t>6. Maintenance Instructions</w:t>
      </w:r>
    </w:p>
    <w:p w14:paraId="77520F62" w14:textId="77777777" w:rsidR="001F239E" w:rsidRPr="001F239E" w:rsidRDefault="001F239E" w:rsidP="001F239E">
      <w:pPr>
        <w:rPr>
          <w:b/>
          <w:bCs/>
        </w:rPr>
      </w:pPr>
      <w:r w:rsidRPr="001F239E">
        <w:rPr>
          <w:b/>
          <w:bCs/>
        </w:rPr>
        <w:lastRenderedPageBreak/>
        <w:t>Filter Replacement Cycle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
        <w:gridCol w:w="2812"/>
        <w:gridCol w:w="1621"/>
      </w:tblGrid>
      <w:tr w:rsidR="001F239E" w:rsidRPr="001F239E" w14:paraId="10364859" w14:textId="77777777">
        <w:trPr>
          <w:tblHeader/>
          <w:tblCellSpacing w:w="15" w:type="dxa"/>
        </w:trPr>
        <w:tc>
          <w:tcPr>
            <w:tcW w:w="0" w:type="auto"/>
            <w:vAlign w:val="center"/>
            <w:hideMark/>
          </w:tcPr>
          <w:p w14:paraId="222518C4" w14:textId="77777777" w:rsidR="001F239E" w:rsidRPr="001F239E" w:rsidRDefault="001F239E" w:rsidP="001F239E">
            <w:pPr>
              <w:rPr>
                <w:b/>
                <w:bCs/>
              </w:rPr>
            </w:pPr>
            <w:r w:rsidRPr="001F239E">
              <w:rPr>
                <w:b/>
                <w:bCs/>
              </w:rPr>
              <w:t>Stage</w:t>
            </w:r>
          </w:p>
        </w:tc>
        <w:tc>
          <w:tcPr>
            <w:tcW w:w="0" w:type="auto"/>
            <w:vAlign w:val="center"/>
            <w:hideMark/>
          </w:tcPr>
          <w:p w14:paraId="0433DBEB" w14:textId="77777777" w:rsidR="001F239E" w:rsidRPr="001F239E" w:rsidRDefault="001F239E" w:rsidP="001F239E">
            <w:pPr>
              <w:rPr>
                <w:b/>
                <w:bCs/>
              </w:rPr>
            </w:pPr>
            <w:r w:rsidRPr="001F239E">
              <w:rPr>
                <w:b/>
                <w:bCs/>
              </w:rPr>
              <w:t>Filter Type</w:t>
            </w:r>
          </w:p>
        </w:tc>
        <w:tc>
          <w:tcPr>
            <w:tcW w:w="0" w:type="auto"/>
            <w:vAlign w:val="center"/>
            <w:hideMark/>
          </w:tcPr>
          <w:p w14:paraId="54886923" w14:textId="77777777" w:rsidR="001F239E" w:rsidRPr="001F239E" w:rsidRDefault="001F239E" w:rsidP="001F239E">
            <w:pPr>
              <w:rPr>
                <w:b/>
                <w:bCs/>
              </w:rPr>
            </w:pPr>
            <w:r w:rsidRPr="001F239E">
              <w:rPr>
                <w:b/>
                <w:bCs/>
              </w:rPr>
              <w:t>Replace Every</w:t>
            </w:r>
          </w:p>
        </w:tc>
      </w:tr>
      <w:tr w:rsidR="001F239E" w:rsidRPr="001F239E" w14:paraId="3299D6C4" w14:textId="77777777">
        <w:trPr>
          <w:tblCellSpacing w:w="15" w:type="dxa"/>
        </w:trPr>
        <w:tc>
          <w:tcPr>
            <w:tcW w:w="0" w:type="auto"/>
            <w:vAlign w:val="center"/>
            <w:hideMark/>
          </w:tcPr>
          <w:p w14:paraId="0D822FA3" w14:textId="77777777" w:rsidR="001F239E" w:rsidRPr="001F239E" w:rsidRDefault="001F239E" w:rsidP="001F239E">
            <w:r w:rsidRPr="001F239E">
              <w:t>1</w:t>
            </w:r>
          </w:p>
        </w:tc>
        <w:tc>
          <w:tcPr>
            <w:tcW w:w="0" w:type="auto"/>
            <w:vAlign w:val="center"/>
            <w:hideMark/>
          </w:tcPr>
          <w:p w14:paraId="566A479F" w14:textId="77777777" w:rsidR="001F239E" w:rsidRPr="001F239E" w:rsidRDefault="001F239E" w:rsidP="001F239E">
            <w:r w:rsidRPr="001F239E">
              <w:t>PP Cotton Carbon</w:t>
            </w:r>
          </w:p>
        </w:tc>
        <w:tc>
          <w:tcPr>
            <w:tcW w:w="0" w:type="auto"/>
            <w:vAlign w:val="center"/>
            <w:hideMark/>
          </w:tcPr>
          <w:p w14:paraId="464A7C92" w14:textId="77777777" w:rsidR="001F239E" w:rsidRPr="001F239E" w:rsidRDefault="001F239E" w:rsidP="001F239E">
            <w:r w:rsidRPr="001F239E">
              <w:t>3–6 months</w:t>
            </w:r>
          </w:p>
        </w:tc>
      </w:tr>
      <w:tr w:rsidR="001F239E" w:rsidRPr="001F239E" w14:paraId="30B68D9E" w14:textId="77777777">
        <w:trPr>
          <w:tblCellSpacing w:w="15" w:type="dxa"/>
        </w:trPr>
        <w:tc>
          <w:tcPr>
            <w:tcW w:w="0" w:type="auto"/>
            <w:vAlign w:val="center"/>
            <w:hideMark/>
          </w:tcPr>
          <w:p w14:paraId="52D0DBFE" w14:textId="77777777" w:rsidR="001F239E" w:rsidRPr="001F239E" w:rsidRDefault="001F239E" w:rsidP="001F239E">
            <w:r w:rsidRPr="001F239E">
              <w:t>2</w:t>
            </w:r>
          </w:p>
        </w:tc>
        <w:tc>
          <w:tcPr>
            <w:tcW w:w="0" w:type="auto"/>
            <w:vAlign w:val="center"/>
            <w:hideMark/>
          </w:tcPr>
          <w:p w14:paraId="3194815B" w14:textId="77777777" w:rsidR="001F239E" w:rsidRPr="001F239E" w:rsidRDefault="001F239E" w:rsidP="001F239E">
            <w:r w:rsidRPr="001F239E">
              <w:t>RO Membrane</w:t>
            </w:r>
          </w:p>
        </w:tc>
        <w:tc>
          <w:tcPr>
            <w:tcW w:w="0" w:type="auto"/>
            <w:vAlign w:val="center"/>
            <w:hideMark/>
          </w:tcPr>
          <w:p w14:paraId="293350FC" w14:textId="77777777" w:rsidR="001F239E" w:rsidRPr="001F239E" w:rsidRDefault="001F239E" w:rsidP="001F239E">
            <w:r w:rsidRPr="001F239E">
              <w:t>12–15 months</w:t>
            </w:r>
          </w:p>
        </w:tc>
      </w:tr>
      <w:tr w:rsidR="001F239E" w:rsidRPr="001F239E" w14:paraId="10B5FD12" w14:textId="77777777">
        <w:trPr>
          <w:tblCellSpacing w:w="15" w:type="dxa"/>
        </w:trPr>
        <w:tc>
          <w:tcPr>
            <w:tcW w:w="0" w:type="auto"/>
            <w:vAlign w:val="center"/>
            <w:hideMark/>
          </w:tcPr>
          <w:p w14:paraId="6663B778" w14:textId="77777777" w:rsidR="001F239E" w:rsidRPr="001F239E" w:rsidRDefault="001F239E" w:rsidP="001F239E">
            <w:r w:rsidRPr="001F239E">
              <w:t>3</w:t>
            </w:r>
          </w:p>
        </w:tc>
        <w:tc>
          <w:tcPr>
            <w:tcW w:w="0" w:type="auto"/>
            <w:vAlign w:val="center"/>
            <w:hideMark/>
          </w:tcPr>
          <w:p w14:paraId="1A8264F7" w14:textId="77777777" w:rsidR="001F239E" w:rsidRPr="001F239E" w:rsidRDefault="001F239E" w:rsidP="001F239E">
            <w:r w:rsidRPr="001F239E">
              <w:t>Granular Activated Carbon</w:t>
            </w:r>
          </w:p>
        </w:tc>
        <w:tc>
          <w:tcPr>
            <w:tcW w:w="0" w:type="auto"/>
            <w:vAlign w:val="center"/>
            <w:hideMark/>
          </w:tcPr>
          <w:p w14:paraId="17682090" w14:textId="324BD738" w:rsidR="00C23979" w:rsidRPr="001F239E" w:rsidRDefault="001F239E" w:rsidP="001F239E">
            <w:r w:rsidRPr="001F239E">
              <w:t>6–8 months</w:t>
            </w:r>
          </w:p>
        </w:tc>
      </w:tr>
    </w:tbl>
    <w:p w14:paraId="7B1E4A93" w14:textId="5F7CEDB8" w:rsidR="00C23979" w:rsidRPr="00C23979" w:rsidRDefault="00C23979" w:rsidP="001F239E">
      <w:r w:rsidRPr="00C23979">
        <w:t>4</w:t>
      </w:r>
      <w:r w:rsidRPr="00C23979">
        <w:tab/>
        <w:t>Optional mineral cartridge 12 months</w:t>
      </w:r>
    </w:p>
    <w:p w14:paraId="30BA5D54" w14:textId="228C4ACC" w:rsidR="001F239E" w:rsidRPr="001F239E" w:rsidRDefault="001F239E" w:rsidP="001F239E">
      <w:pPr>
        <w:rPr>
          <w:b/>
          <w:bCs/>
        </w:rPr>
      </w:pPr>
      <w:r w:rsidRPr="001F239E">
        <w:rPr>
          <w:b/>
          <w:bCs/>
        </w:rPr>
        <w:t>Signs You Need to Replace Filters</w:t>
      </w:r>
    </w:p>
    <w:p w14:paraId="789B256C" w14:textId="77777777" w:rsidR="001F239E" w:rsidRPr="001F239E" w:rsidRDefault="001F239E" w:rsidP="001F239E">
      <w:pPr>
        <w:numPr>
          <w:ilvl w:val="0"/>
          <w:numId w:val="15"/>
        </w:numPr>
      </w:pPr>
      <w:r w:rsidRPr="001F239E">
        <w:rPr>
          <w:b/>
          <w:bCs/>
        </w:rPr>
        <w:t>Slow Water Flow</w:t>
      </w:r>
      <w:r w:rsidRPr="001F239E">
        <w:t>: Likely a clogged pre-filter or membrane</w:t>
      </w:r>
    </w:p>
    <w:p w14:paraId="72F78C21" w14:textId="77777777" w:rsidR="001F239E" w:rsidRPr="001F239E" w:rsidRDefault="001F239E" w:rsidP="001F239E">
      <w:pPr>
        <w:numPr>
          <w:ilvl w:val="0"/>
          <w:numId w:val="15"/>
        </w:numPr>
      </w:pPr>
      <w:r w:rsidRPr="001F239E">
        <w:rPr>
          <w:b/>
          <w:bCs/>
        </w:rPr>
        <w:t>Fast Flow</w:t>
      </w:r>
      <w:r w:rsidRPr="001F239E">
        <w:t>: Possible membrane damage</w:t>
      </w:r>
    </w:p>
    <w:p w14:paraId="1DC7BD69" w14:textId="77777777" w:rsidR="001F239E" w:rsidRPr="001F239E" w:rsidRDefault="001F239E" w:rsidP="001F239E">
      <w:pPr>
        <w:numPr>
          <w:ilvl w:val="0"/>
          <w:numId w:val="15"/>
        </w:numPr>
      </w:pPr>
      <w:r w:rsidRPr="001F239E">
        <w:rPr>
          <w:b/>
          <w:bCs/>
        </w:rPr>
        <w:t>Bad Taste</w:t>
      </w:r>
      <w:r w:rsidRPr="001F239E">
        <w:t>: Post-filter may need replacing</w:t>
      </w:r>
    </w:p>
    <w:p w14:paraId="12BA1C85" w14:textId="77777777" w:rsidR="001F239E" w:rsidRPr="001F239E" w:rsidRDefault="001F239E" w:rsidP="001F239E">
      <w:pPr>
        <w:numPr>
          <w:ilvl w:val="0"/>
          <w:numId w:val="15"/>
        </w:numPr>
      </w:pPr>
      <w:r w:rsidRPr="001F239E">
        <w:rPr>
          <w:b/>
          <w:bCs/>
        </w:rPr>
        <w:t>Salt Rejection &lt;75%</w:t>
      </w:r>
      <w:r w:rsidRPr="001F239E">
        <w:t>: Replace RO membrane</w:t>
      </w:r>
    </w:p>
    <w:p w14:paraId="08E4D6B6" w14:textId="77777777" w:rsidR="001F239E" w:rsidRPr="001F239E" w:rsidRDefault="001F239E" w:rsidP="001F239E">
      <w:pPr>
        <w:rPr>
          <w:b/>
          <w:bCs/>
        </w:rPr>
      </w:pPr>
      <w:r w:rsidRPr="001F239E">
        <w:rPr>
          <w:b/>
          <w:bCs/>
        </w:rPr>
        <w:t>Filter Replacement Procedure</w:t>
      </w:r>
    </w:p>
    <w:p w14:paraId="4E0DC707" w14:textId="77777777" w:rsidR="001F239E" w:rsidRPr="001F239E" w:rsidRDefault="001F239E" w:rsidP="001F239E">
      <w:pPr>
        <w:numPr>
          <w:ilvl w:val="0"/>
          <w:numId w:val="16"/>
        </w:numPr>
      </w:pPr>
      <w:r w:rsidRPr="001F239E">
        <w:rPr>
          <w:b/>
          <w:bCs/>
        </w:rPr>
        <w:t>Preparation</w:t>
      </w:r>
    </w:p>
    <w:p w14:paraId="01993941" w14:textId="77777777" w:rsidR="001F239E" w:rsidRPr="001F239E" w:rsidRDefault="001F239E" w:rsidP="001F239E">
      <w:pPr>
        <w:numPr>
          <w:ilvl w:val="1"/>
          <w:numId w:val="16"/>
        </w:numPr>
      </w:pPr>
      <w:r w:rsidRPr="001F239E">
        <w:t xml:space="preserve">Ensure system is in </w:t>
      </w:r>
      <w:r w:rsidRPr="001F239E">
        <w:rPr>
          <w:b/>
          <w:bCs/>
        </w:rPr>
        <w:t>standby mode</w:t>
      </w:r>
    </w:p>
    <w:p w14:paraId="6E3620B1" w14:textId="77777777" w:rsidR="001F239E" w:rsidRPr="001F239E" w:rsidRDefault="001F239E" w:rsidP="001F239E">
      <w:pPr>
        <w:numPr>
          <w:ilvl w:val="0"/>
          <w:numId w:val="16"/>
        </w:numPr>
      </w:pPr>
      <w:r w:rsidRPr="001F239E">
        <w:rPr>
          <w:b/>
          <w:bCs/>
        </w:rPr>
        <w:t>Remove Old Filter</w:t>
      </w:r>
    </w:p>
    <w:p w14:paraId="2D911B57" w14:textId="77777777" w:rsidR="001F239E" w:rsidRPr="001F239E" w:rsidRDefault="001F239E" w:rsidP="001F239E">
      <w:pPr>
        <w:numPr>
          <w:ilvl w:val="1"/>
          <w:numId w:val="16"/>
        </w:numPr>
      </w:pPr>
      <w:r w:rsidRPr="001F239E">
        <w:t>Open filter compartment</w:t>
      </w:r>
    </w:p>
    <w:p w14:paraId="32D2B358" w14:textId="77777777" w:rsidR="001F239E" w:rsidRPr="001F239E" w:rsidRDefault="001F239E" w:rsidP="001F239E">
      <w:pPr>
        <w:numPr>
          <w:ilvl w:val="1"/>
          <w:numId w:val="16"/>
        </w:numPr>
      </w:pPr>
      <w:r w:rsidRPr="001F239E">
        <w:t>Twist and remove filter</w:t>
      </w:r>
    </w:p>
    <w:p w14:paraId="58370F88" w14:textId="77777777" w:rsidR="001F239E" w:rsidRPr="001F239E" w:rsidRDefault="001F239E" w:rsidP="001F239E">
      <w:pPr>
        <w:numPr>
          <w:ilvl w:val="0"/>
          <w:numId w:val="16"/>
        </w:numPr>
      </w:pPr>
      <w:r w:rsidRPr="001F239E">
        <w:rPr>
          <w:b/>
          <w:bCs/>
        </w:rPr>
        <w:t>Insert New Filter</w:t>
      </w:r>
    </w:p>
    <w:p w14:paraId="535BC912" w14:textId="77777777" w:rsidR="001F239E" w:rsidRPr="001F239E" w:rsidRDefault="001F239E" w:rsidP="001F239E">
      <w:pPr>
        <w:numPr>
          <w:ilvl w:val="1"/>
          <w:numId w:val="16"/>
        </w:numPr>
      </w:pPr>
      <w:r w:rsidRPr="001F239E">
        <w:t>Place into correct housing and secure</w:t>
      </w:r>
    </w:p>
    <w:p w14:paraId="033D8A44" w14:textId="77777777" w:rsidR="001F239E" w:rsidRPr="001F239E" w:rsidRDefault="001F239E" w:rsidP="001F239E">
      <w:pPr>
        <w:numPr>
          <w:ilvl w:val="0"/>
          <w:numId w:val="16"/>
        </w:numPr>
      </w:pPr>
      <w:r w:rsidRPr="001F239E">
        <w:rPr>
          <w:b/>
          <w:bCs/>
        </w:rPr>
        <w:t>Reset Filter Indicator</w:t>
      </w:r>
    </w:p>
    <w:p w14:paraId="6AEDF432" w14:textId="77777777" w:rsidR="001F239E" w:rsidRPr="001F239E" w:rsidRDefault="001F239E" w:rsidP="001F239E">
      <w:pPr>
        <w:numPr>
          <w:ilvl w:val="1"/>
          <w:numId w:val="16"/>
        </w:numPr>
      </w:pPr>
      <w:r w:rsidRPr="001F239E">
        <w:t xml:space="preserve">Press </w:t>
      </w:r>
      <w:r w:rsidRPr="001F239E">
        <w:rPr>
          <w:b/>
          <w:bCs/>
        </w:rPr>
        <w:t>Filter Select</w:t>
      </w:r>
      <w:r w:rsidRPr="001F239E">
        <w:t xml:space="preserve"> → Long-press </w:t>
      </w:r>
      <w:r w:rsidRPr="001F239E">
        <w:rPr>
          <w:b/>
          <w:bCs/>
        </w:rPr>
        <w:t>Reset</w:t>
      </w:r>
      <w:r w:rsidRPr="001F239E">
        <w:t xml:space="preserve"> → Select filter to reset</w:t>
      </w:r>
    </w:p>
    <w:p w14:paraId="45BE036C" w14:textId="77777777" w:rsidR="001F239E" w:rsidRPr="001F239E" w:rsidRDefault="001F239E" w:rsidP="001F239E">
      <w:pPr>
        <w:numPr>
          <w:ilvl w:val="0"/>
          <w:numId w:val="16"/>
        </w:numPr>
      </w:pPr>
      <w:r w:rsidRPr="001F239E">
        <w:rPr>
          <w:b/>
          <w:bCs/>
        </w:rPr>
        <w:t>Final Check</w:t>
      </w:r>
    </w:p>
    <w:p w14:paraId="25962E50" w14:textId="77777777" w:rsidR="001F239E" w:rsidRPr="001F239E" w:rsidRDefault="001F239E" w:rsidP="001F239E">
      <w:pPr>
        <w:numPr>
          <w:ilvl w:val="1"/>
          <w:numId w:val="16"/>
        </w:numPr>
      </w:pPr>
      <w:r w:rsidRPr="001F239E">
        <w:t>Open inlet valve, run machine, check for leaks</w:t>
      </w:r>
    </w:p>
    <w:p w14:paraId="0D7B7201" w14:textId="77777777" w:rsidR="001F239E" w:rsidRPr="001F239E" w:rsidRDefault="00000000" w:rsidP="001F239E">
      <w:r>
        <w:pict w14:anchorId="7149DB44">
          <v:rect id="_x0000_i1031" style="width:0;height:1.5pt" o:hralign="center" o:hrstd="t" o:hr="t" fillcolor="#a0a0a0" stroked="f"/>
        </w:pict>
      </w:r>
    </w:p>
    <w:p w14:paraId="53D15A04" w14:textId="77777777" w:rsidR="001F239E" w:rsidRPr="001F239E" w:rsidRDefault="001F239E" w:rsidP="001F239E">
      <w:pPr>
        <w:rPr>
          <w:b/>
          <w:bCs/>
        </w:rPr>
      </w:pPr>
      <w:r w:rsidRPr="001F239E">
        <w:rPr>
          <w:b/>
          <w:bCs/>
        </w:rPr>
        <w:t>7. Filter Cartridge Management</w:t>
      </w:r>
    </w:p>
    <w:p w14:paraId="21773A80" w14:textId="77777777" w:rsidR="001F239E" w:rsidRPr="001F239E" w:rsidRDefault="001F239E" w:rsidP="001F239E">
      <w:pPr>
        <w:rPr>
          <w:b/>
          <w:bCs/>
        </w:rPr>
      </w:pPr>
      <w:r w:rsidRPr="001F239E">
        <w:rPr>
          <w:b/>
          <w:bCs/>
        </w:rPr>
        <w:t>Lifespan</w:t>
      </w:r>
    </w:p>
    <w:p w14:paraId="760BFB51" w14:textId="77777777" w:rsidR="001F239E" w:rsidRPr="001F239E" w:rsidRDefault="001F239E" w:rsidP="001F239E">
      <w:pPr>
        <w:numPr>
          <w:ilvl w:val="0"/>
          <w:numId w:val="17"/>
        </w:numPr>
      </w:pPr>
      <w:r w:rsidRPr="001F239E">
        <w:rPr>
          <w:b/>
          <w:bCs/>
        </w:rPr>
        <w:t>Stage 1</w:t>
      </w:r>
      <w:r w:rsidRPr="001F239E">
        <w:t xml:space="preserve">: 240 hours / 3000 </w:t>
      </w:r>
      <w:proofErr w:type="spellStart"/>
      <w:r w:rsidRPr="001F239E">
        <w:t>liters</w:t>
      </w:r>
      <w:proofErr w:type="spellEnd"/>
    </w:p>
    <w:p w14:paraId="44B542D1" w14:textId="77777777" w:rsidR="001F239E" w:rsidRPr="001F239E" w:rsidRDefault="001F239E" w:rsidP="001F239E">
      <w:pPr>
        <w:numPr>
          <w:ilvl w:val="0"/>
          <w:numId w:val="17"/>
        </w:numPr>
      </w:pPr>
      <w:r w:rsidRPr="001F239E">
        <w:rPr>
          <w:b/>
          <w:bCs/>
        </w:rPr>
        <w:lastRenderedPageBreak/>
        <w:t>Stage 2</w:t>
      </w:r>
      <w:r w:rsidRPr="001F239E">
        <w:t xml:space="preserve">: 360 hours / 5000 </w:t>
      </w:r>
      <w:proofErr w:type="spellStart"/>
      <w:r w:rsidRPr="001F239E">
        <w:t>liters</w:t>
      </w:r>
      <w:proofErr w:type="spellEnd"/>
    </w:p>
    <w:p w14:paraId="78D13772" w14:textId="77777777" w:rsidR="001F239E" w:rsidRDefault="001F239E" w:rsidP="001F239E">
      <w:pPr>
        <w:numPr>
          <w:ilvl w:val="0"/>
          <w:numId w:val="17"/>
        </w:numPr>
      </w:pPr>
      <w:r w:rsidRPr="001F239E">
        <w:rPr>
          <w:b/>
          <w:bCs/>
        </w:rPr>
        <w:t>Stage 3</w:t>
      </w:r>
      <w:r w:rsidRPr="001F239E">
        <w:t xml:space="preserve">: 360 hours / 5000 </w:t>
      </w:r>
      <w:proofErr w:type="spellStart"/>
      <w:r w:rsidRPr="001F239E">
        <w:t>liters</w:t>
      </w:r>
      <w:proofErr w:type="spellEnd"/>
    </w:p>
    <w:p w14:paraId="0109EF72" w14:textId="6F5EBA07" w:rsidR="00C23979" w:rsidRPr="001F239E" w:rsidRDefault="00C23979" w:rsidP="001F239E">
      <w:pPr>
        <w:numPr>
          <w:ilvl w:val="0"/>
          <w:numId w:val="17"/>
        </w:numPr>
      </w:pPr>
      <w:r>
        <w:rPr>
          <w:b/>
          <w:bCs/>
        </w:rPr>
        <w:t>Stage 4</w:t>
      </w:r>
      <w:r w:rsidRPr="00C23979">
        <w:t>:</w:t>
      </w:r>
      <w:r>
        <w:t xml:space="preserve"> Optional mineral cartridge 12 months</w:t>
      </w:r>
    </w:p>
    <w:p w14:paraId="0D49035C" w14:textId="77777777" w:rsidR="001F239E" w:rsidRPr="001F239E" w:rsidRDefault="001F239E" w:rsidP="001F239E">
      <w:pPr>
        <w:rPr>
          <w:b/>
          <w:bCs/>
        </w:rPr>
      </w:pPr>
      <w:r w:rsidRPr="001F239E">
        <w:rPr>
          <w:b/>
          <w:bCs/>
        </w:rPr>
        <w:t>Status Indicators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3"/>
        <w:gridCol w:w="2273"/>
      </w:tblGrid>
      <w:tr w:rsidR="001F239E" w:rsidRPr="001F239E" w14:paraId="5C995E94" w14:textId="77777777">
        <w:trPr>
          <w:tblHeader/>
          <w:tblCellSpacing w:w="15" w:type="dxa"/>
        </w:trPr>
        <w:tc>
          <w:tcPr>
            <w:tcW w:w="0" w:type="auto"/>
            <w:vAlign w:val="center"/>
            <w:hideMark/>
          </w:tcPr>
          <w:p w14:paraId="4512861C" w14:textId="77777777" w:rsidR="001F239E" w:rsidRPr="001F239E" w:rsidRDefault="001F239E" w:rsidP="001F239E">
            <w:pPr>
              <w:rPr>
                <w:b/>
                <w:bCs/>
              </w:rPr>
            </w:pPr>
            <w:r w:rsidRPr="001F239E">
              <w:rPr>
                <w:b/>
                <w:bCs/>
              </w:rPr>
              <w:t xml:space="preserve">Light </w:t>
            </w:r>
            <w:proofErr w:type="spellStart"/>
            <w:r w:rsidRPr="001F239E">
              <w:rPr>
                <w:b/>
                <w:bCs/>
              </w:rPr>
              <w:t>Color</w:t>
            </w:r>
            <w:proofErr w:type="spellEnd"/>
          </w:p>
        </w:tc>
        <w:tc>
          <w:tcPr>
            <w:tcW w:w="0" w:type="auto"/>
            <w:vAlign w:val="center"/>
            <w:hideMark/>
          </w:tcPr>
          <w:p w14:paraId="72AFC805" w14:textId="77777777" w:rsidR="001F239E" w:rsidRPr="001F239E" w:rsidRDefault="001F239E" w:rsidP="001F239E">
            <w:pPr>
              <w:rPr>
                <w:b/>
                <w:bCs/>
              </w:rPr>
            </w:pPr>
            <w:r w:rsidRPr="001F239E">
              <w:rPr>
                <w:b/>
                <w:bCs/>
              </w:rPr>
              <w:t>Meaning</w:t>
            </w:r>
          </w:p>
        </w:tc>
      </w:tr>
      <w:tr w:rsidR="001F239E" w:rsidRPr="001F239E" w14:paraId="45461C0B" w14:textId="77777777">
        <w:trPr>
          <w:tblCellSpacing w:w="15" w:type="dxa"/>
        </w:trPr>
        <w:tc>
          <w:tcPr>
            <w:tcW w:w="0" w:type="auto"/>
            <w:vAlign w:val="center"/>
            <w:hideMark/>
          </w:tcPr>
          <w:p w14:paraId="02CE29DD" w14:textId="77777777" w:rsidR="001F239E" w:rsidRPr="001F239E" w:rsidRDefault="001F239E" w:rsidP="001F239E">
            <w:r w:rsidRPr="001F239E">
              <w:t>White</w:t>
            </w:r>
          </w:p>
        </w:tc>
        <w:tc>
          <w:tcPr>
            <w:tcW w:w="0" w:type="auto"/>
            <w:vAlign w:val="center"/>
            <w:hideMark/>
          </w:tcPr>
          <w:p w14:paraId="3A28AB73" w14:textId="77777777" w:rsidR="001F239E" w:rsidRPr="001F239E" w:rsidRDefault="001F239E" w:rsidP="001F239E">
            <w:r w:rsidRPr="001F239E">
              <w:t>&gt;10 hours remaining</w:t>
            </w:r>
          </w:p>
        </w:tc>
      </w:tr>
      <w:tr w:rsidR="001F239E" w:rsidRPr="001F239E" w14:paraId="548BEC9D" w14:textId="77777777">
        <w:trPr>
          <w:tblCellSpacing w:w="15" w:type="dxa"/>
        </w:trPr>
        <w:tc>
          <w:tcPr>
            <w:tcW w:w="0" w:type="auto"/>
            <w:vAlign w:val="center"/>
            <w:hideMark/>
          </w:tcPr>
          <w:p w14:paraId="2DAEA47E" w14:textId="77777777" w:rsidR="001F239E" w:rsidRPr="001F239E" w:rsidRDefault="001F239E" w:rsidP="001F239E">
            <w:r w:rsidRPr="001F239E">
              <w:t>Yellow</w:t>
            </w:r>
          </w:p>
        </w:tc>
        <w:tc>
          <w:tcPr>
            <w:tcW w:w="0" w:type="auto"/>
            <w:vAlign w:val="center"/>
            <w:hideMark/>
          </w:tcPr>
          <w:p w14:paraId="1FE94F17" w14:textId="77777777" w:rsidR="001F239E" w:rsidRPr="001F239E" w:rsidRDefault="001F239E" w:rsidP="001F239E">
            <w:r w:rsidRPr="001F239E">
              <w:t>5–10 hours remaining</w:t>
            </w:r>
          </w:p>
        </w:tc>
      </w:tr>
      <w:tr w:rsidR="001F239E" w:rsidRPr="001F239E" w14:paraId="5890954A" w14:textId="77777777">
        <w:trPr>
          <w:tblCellSpacing w:w="15" w:type="dxa"/>
        </w:trPr>
        <w:tc>
          <w:tcPr>
            <w:tcW w:w="0" w:type="auto"/>
            <w:vAlign w:val="center"/>
            <w:hideMark/>
          </w:tcPr>
          <w:p w14:paraId="170112E9" w14:textId="77777777" w:rsidR="001F239E" w:rsidRPr="001F239E" w:rsidRDefault="001F239E" w:rsidP="001F239E">
            <w:r w:rsidRPr="001F239E">
              <w:t>Purple</w:t>
            </w:r>
          </w:p>
        </w:tc>
        <w:tc>
          <w:tcPr>
            <w:tcW w:w="0" w:type="auto"/>
            <w:vAlign w:val="center"/>
            <w:hideMark/>
          </w:tcPr>
          <w:p w14:paraId="1F3F4040" w14:textId="77777777" w:rsidR="001F239E" w:rsidRPr="001F239E" w:rsidRDefault="001F239E" w:rsidP="001F239E">
            <w:r w:rsidRPr="001F239E">
              <w:t>&lt;5 hours remaining</w:t>
            </w:r>
          </w:p>
        </w:tc>
      </w:tr>
    </w:tbl>
    <w:p w14:paraId="3DBC2102" w14:textId="77777777" w:rsidR="001F239E" w:rsidRPr="001F239E" w:rsidRDefault="001F239E" w:rsidP="001F239E">
      <w:pPr>
        <w:rPr>
          <w:b/>
          <w:bCs/>
        </w:rPr>
      </w:pPr>
      <w:r w:rsidRPr="001F239E">
        <w:rPr>
          <w:b/>
          <w:bCs/>
        </w:rPr>
        <w:t>Reset Instructions</w:t>
      </w:r>
    </w:p>
    <w:p w14:paraId="754B1D7E" w14:textId="77777777" w:rsidR="001F239E" w:rsidRPr="001F239E" w:rsidRDefault="001F239E" w:rsidP="001F239E">
      <w:pPr>
        <w:numPr>
          <w:ilvl w:val="0"/>
          <w:numId w:val="18"/>
        </w:numPr>
      </w:pPr>
      <w:r w:rsidRPr="001F239E">
        <w:rPr>
          <w:b/>
          <w:bCs/>
        </w:rPr>
        <w:t>In Standby Mode</w:t>
      </w:r>
    </w:p>
    <w:p w14:paraId="5DB76DD2" w14:textId="77777777" w:rsidR="001F239E" w:rsidRPr="001F239E" w:rsidRDefault="001F239E" w:rsidP="001F239E">
      <w:pPr>
        <w:numPr>
          <w:ilvl w:val="1"/>
          <w:numId w:val="18"/>
        </w:numPr>
      </w:pPr>
      <w:r w:rsidRPr="001F239E">
        <w:t xml:space="preserve">Use </w:t>
      </w:r>
      <w:r w:rsidRPr="001F239E">
        <w:rPr>
          <w:b/>
          <w:bCs/>
        </w:rPr>
        <w:t>Filter Select</w:t>
      </w:r>
      <w:r w:rsidRPr="001F239E">
        <w:t xml:space="preserve"> and </w:t>
      </w:r>
      <w:r w:rsidRPr="001F239E">
        <w:rPr>
          <w:b/>
          <w:bCs/>
        </w:rPr>
        <w:t>Reset</w:t>
      </w:r>
      <w:r w:rsidRPr="001F239E">
        <w:t xml:space="preserve"> buttons</w:t>
      </w:r>
    </w:p>
    <w:p w14:paraId="60FD05A7" w14:textId="77777777" w:rsidR="001F239E" w:rsidRPr="001F239E" w:rsidRDefault="001F239E" w:rsidP="001F239E">
      <w:pPr>
        <w:numPr>
          <w:ilvl w:val="1"/>
          <w:numId w:val="18"/>
        </w:numPr>
      </w:pPr>
      <w:r w:rsidRPr="001F239E">
        <w:t xml:space="preserve">Long-press </w:t>
      </w:r>
      <w:r w:rsidRPr="001F239E">
        <w:rPr>
          <w:b/>
          <w:bCs/>
        </w:rPr>
        <w:t>Reset</w:t>
      </w:r>
      <w:r w:rsidRPr="001F239E">
        <w:t>, choose filter, and confirm</w:t>
      </w:r>
    </w:p>
    <w:p w14:paraId="65CEB4E0" w14:textId="77777777" w:rsidR="001F239E" w:rsidRPr="001F239E" w:rsidRDefault="001F239E" w:rsidP="001F239E">
      <w:pPr>
        <w:numPr>
          <w:ilvl w:val="0"/>
          <w:numId w:val="18"/>
        </w:numPr>
      </w:pPr>
      <w:r w:rsidRPr="001F239E">
        <w:rPr>
          <w:b/>
          <w:bCs/>
        </w:rPr>
        <w:t>Auto Exit</w:t>
      </w:r>
    </w:p>
    <w:p w14:paraId="45FDF414" w14:textId="77777777" w:rsidR="001F239E" w:rsidRPr="001F239E" w:rsidRDefault="001F239E" w:rsidP="001F239E">
      <w:pPr>
        <w:numPr>
          <w:ilvl w:val="1"/>
          <w:numId w:val="18"/>
        </w:numPr>
      </w:pPr>
      <w:r w:rsidRPr="001F239E">
        <w:t>System exits reset mode after 20 seconds of inactivity</w:t>
      </w:r>
    </w:p>
    <w:p w14:paraId="3A898306" w14:textId="77777777" w:rsidR="001F239E" w:rsidRPr="001F239E" w:rsidRDefault="00000000" w:rsidP="001F239E">
      <w:r>
        <w:pict w14:anchorId="396DA2FC">
          <v:rect id="_x0000_i1032" style="width:0;height:1.5pt" o:hralign="center" o:hrstd="t" o:hr="t" fillcolor="#a0a0a0" stroked="f"/>
        </w:pict>
      </w:r>
    </w:p>
    <w:p w14:paraId="48745C43" w14:textId="77777777" w:rsidR="001F239E" w:rsidRPr="001F239E" w:rsidRDefault="001F239E" w:rsidP="001F239E">
      <w:pPr>
        <w:rPr>
          <w:b/>
          <w:bCs/>
        </w:rPr>
      </w:pPr>
      <w:r w:rsidRPr="001F239E">
        <w:rPr>
          <w:b/>
          <w:bCs/>
        </w:rPr>
        <w:t xml:space="preserve">8. System </w:t>
      </w:r>
      <w:proofErr w:type="spellStart"/>
      <w:r w:rsidRPr="001F239E">
        <w:rPr>
          <w:b/>
          <w:bCs/>
        </w:rPr>
        <w:t>Behavior</w:t>
      </w:r>
      <w:proofErr w:type="spellEnd"/>
      <w:r w:rsidRPr="001F239E">
        <w:rPr>
          <w:b/>
          <w:bCs/>
        </w:rPr>
        <w:t xml:space="preserve"> &amp; Functions</w:t>
      </w:r>
    </w:p>
    <w:p w14:paraId="33046370" w14:textId="77777777" w:rsidR="001F239E" w:rsidRPr="001F239E" w:rsidRDefault="001F239E" w:rsidP="001F239E">
      <w:pPr>
        <w:rPr>
          <w:b/>
          <w:bCs/>
        </w:rPr>
      </w:pPr>
      <w:r w:rsidRPr="001F239E">
        <w:rPr>
          <w:b/>
          <w:bCs/>
        </w:rPr>
        <w:t>Power-On &amp; Initialization</w:t>
      </w:r>
    </w:p>
    <w:p w14:paraId="4A678525" w14:textId="77777777" w:rsidR="001F239E" w:rsidRPr="001F239E" w:rsidRDefault="001F239E" w:rsidP="001F239E">
      <w:pPr>
        <w:numPr>
          <w:ilvl w:val="0"/>
          <w:numId w:val="19"/>
        </w:numPr>
      </w:pPr>
      <w:r w:rsidRPr="001F239E">
        <w:t>Display: Multi-color LED (breathing light)</w:t>
      </w:r>
    </w:p>
    <w:p w14:paraId="006BC4E5" w14:textId="77777777" w:rsidR="001F239E" w:rsidRPr="001F239E" w:rsidRDefault="001F239E" w:rsidP="001F239E">
      <w:pPr>
        <w:numPr>
          <w:ilvl w:val="0"/>
          <w:numId w:val="19"/>
        </w:numPr>
      </w:pPr>
      <w:r w:rsidRPr="001F239E">
        <w:t>System loads parameters/settings</w:t>
      </w:r>
    </w:p>
    <w:p w14:paraId="416D409C" w14:textId="77777777" w:rsidR="001F239E" w:rsidRPr="001F239E" w:rsidRDefault="001F239E" w:rsidP="001F239E">
      <w:pPr>
        <w:rPr>
          <w:b/>
          <w:bCs/>
        </w:rPr>
      </w:pPr>
      <w:r w:rsidRPr="001F239E">
        <w:rPr>
          <w:b/>
          <w:bCs/>
        </w:rPr>
        <w:t>Automatic Flushing</w:t>
      </w:r>
    </w:p>
    <w:p w14:paraId="17547C17" w14:textId="77777777" w:rsidR="001F239E" w:rsidRPr="001F239E" w:rsidRDefault="001F239E" w:rsidP="001F239E">
      <w:pPr>
        <w:numPr>
          <w:ilvl w:val="0"/>
          <w:numId w:val="20"/>
        </w:numPr>
      </w:pPr>
      <w:r w:rsidRPr="001F239E">
        <w:rPr>
          <w:b/>
          <w:bCs/>
        </w:rPr>
        <w:t>First Power-On</w:t>
      </w:r>
      <w:r w:rsidRPr="001F239E">
        <w:t>: 18 seconds</w:t>
      </w:r>
    </w:p>
    <w:p w14:paraId="1F292E03" w14:textId="77777777" w:rsidR="001F239E" w:rsidRPr="001F239E" w:rsidRDefault="001F239E" w:rsidP="001F239E">
      <w:pPr>
        <w:numPr>
          <w:ilvl w:val="0"/>
          <w:numId w:val="20"/>
        </w:numPr>
      </w:pPr>
      <w:r w:rsidRPr="001F239E">
        <w:rPr>
          <w:b/>
          <w:bCs/>
        </w:rPr>
        <w:t>Full Tank</w:t>
      </w:r>
      <w:r w:rsidRPr="001F239E">
        <w:t>: 10 seconds</w:t>
      </w:r>
    </w:p>
    <w:p w14:paraId="09D6F0A6" w14:textId="77777777" w:rsidR="001F239E" w:rsidRPr="001F239E" w:rsidRDefault="001F239E" w:rsidP="001F239E">
      <w:pPr>
        <w:numPr>
          <w:ilvl w:val="0"/>
          <w:numId w:val="20"/>
        </w:numPr>
      </w:pPr>
      <w:r w:rsidRPr="001F239E">
        <w:rPr>
          <w:b/>
          <w:bCs/>
        </w:rPr>
        <w:t>After 24 Hours</w:t>
      </w:r>
      <w:r w:rsidRPr="001F239E">
        <w:t>: 10 seconds</w:t>
      </w:r>
    </w:p>
    <w:p w14:paraId="15DAD5B1" w14:textId="77777777" w:rsidR="001F239E" w:rsidRPr="001F239E" w:rsidRDefault="001F239E" w:rsidP="001F239E">
      <w:pPr>
        <w:numPr>
          <w:ilvl w:val="0"/>
          <w:numId w:val="20"/>
        </w:numPr>
      </w:pPr>
      <w:r w:rsidRPr="001F239E">
        <w:rPr>
          <w:b/>
          <w:bCs/>
        </w:rPr>
        <w:t>Pressure Release</w:t>
      </w:r>
      <w:r w:rsidRPr="001F239E">
        <w:t>: 3 seconds after flushing</w:t>
      </w:r>
    </w:p>
    <w:p w14:paraId="0744A26C" w14:textId="77777777" w:rsidR="001F239E" w:rsidRPr="001F239E" w:rsidRDefault="001F239E" w:rsidP="001F239E">
      <w:pPr>
        <w:rPr>
          <w:b/>
          <w:bCs/>
        </w:rPr>
      </w:pPr>
      <w:r w:rsidRPr="001F239E">
        <w:rPr>
          <w:b/>
          <w:bCs/>
        </w:rPr>
        <w:t>Water Production</w:t>
      </w:r>
    </w:p>
    <w:p w14:paraId="6F17C8C5" w14:textId="77777777" w:rsidR="001F239E" w:rsidRPr="001F239E" w:rsidRDefault="001F239E" w:rsidP="001F239E">
      <w:pPr>
        <w:numPr>
          <w:ilvl w:val="0"/>
          <w:numId w:val="21"/>
        </w:numPr>
      </w:pPr>
      <w:r w:rsidRPr="001F239E">
        <w:rPr>
          <w:b/>
          <w:bCs/>
        </w:rPr>
        <w:t>Indicator</w:t>
      </w:r>
      <w:r w:rsidRPr="001F239E">
        <w:t>: Blue light = water production (when high-pressure switch closes)</w:t>
      </w:r>
    </w:p>
    <w:p w14:paraId="7E7E2EF7" w14:textId="77777777" w:rsidR="001F239E" w:rsidRPr="001F239E" w:rsidRDefault="001F239E" w:rsidP="001F239E">
      <w:pPr>
        <w:rPr>
          <w:b/>
          <w:bCs/>
        </w:rPr>
      </w:pPr>
      <w:r w:rsidRPr="001F239E">
        <w:rPr>
          <w:b/>
          <w:bCs/>
        </w:rPr>
        <w:t>Standby Mode</w:t>
      </w:r>
    </w:p>
    <w:p w14:paraId="49DCAE3E" w14:textId="77777777" w:rsidR="001F239E" w:rsidRPr="001F239E" w:rsidRDefault="001F239E" w:rsidP="001F239E">
      <w:pPr>
        <w:numPr>
          <w:ilvl w:val="0"/>
          <w:numId w:val="22"/>
        </w:numPr>
      </w:pPr>
      <w:r w:rsidRPr="001F239E">
        <w:lastRenderedPageBreak/>
        <w:t>System checks filter status every 30 minutes</w:t>
      </w:r>
    </w:p>
    <w:p w14:paraId="32156BBF" w14:textId="77777777" w:rsidR="001F239E" w:rsidRPr="001F239E" w:rsidRDefault="001F239E" w:rsidP="001F239E">
      <w:pPr>
        <w:numPr>
          <w:ilvl w:val="0"/>
          <w:numId w:val="22"/>
        </w:numPr>
      </w:pPr>
      <w:r w:rsidRPr="001F239E">
        <w:t>Performs flushing every 24 hours</w:t>
      </w:r>
    </w:p>
    <w:p w14:paraId="7AD35573" w14:textId="77777777" w:rsidR="001F239E" w:rsidRPr="001F239E" w:rsidRDefault="001F239E" w:rsidP="001F239E">
      <w:pPr>
        <w:rPr>
          <w:b/>
          <w:bCs/>
        </w:rPr>
      </w:pPr>
      <w:r w:rsidRPr="001F239E">
        <w:rPr>
          <w:b/>
          <w:bCs/>
        </w:rPr>
        <w:t>Error &amp; Maintenance Alerts</w:t>
      </w:r>
    </w:p>
    <w:p w14:paraId="18821F88" w14:textId="77777777" w:rsidR="001F239E" w:rsidRPr="001F239E" w:rsidRDefault="001F239E" w:rsidP="001F239E">
      <w:pPr>
        <w:numPr>
          <w:ilvl w:val="0"/>
          <w:numId w:val="23"/>
        </w:numPr>
      </w:pPr>
      <w:r w:rsidRPr="001F239E">
        <w:rPr>
          <w:b/>
          <w:bCs/>
        </w:rPr>
        <w:t>Low Pressure</w:t>
      </w:r>
      <w:r w:rsidRPr="001F239E">
        <w:t>: Red light + buzzer every 300 seconds</w:t>
      </w:r>
    </w:p>
    <w:p w14:paraId="53005688" w14:textId="77777777" w:rsidR="001F239E" w:rsidRPr="001F239E" w:rsidRDefault="001F239E" w:rsidP="001F239E">
      <w:pPr>
        <w:numPr>
          <w:ilvl w:val="0"/>
          <w:numId w:val="23"/>
        </w:numPr>
      </w:pPr>
      <w:r w:rsidRPr="001F239E">
        <w:rPr>
          <w:b/>
          <w:bCs/>
        </w:rPr>
        <w:t>High Pressure Fault</w:t>
      </w:r>
      <w:r w:rsidRPr="001F239E">
        <w:t>: Reset power if switch stays closed for 2 hours</w:t>
      </w:r>
    </w:p>
    <w:p w14:paraId="4F048D1A" w14:textId="77777777" w:rsidR="001F239E" w:rsidRPr="001F239E" w:rsidRDefault="00000000" w:rsidP="001F239E">
      <w:r>
        <w:pict w14:anchorId="3E126AF3">
          <v:rect id="_x0000_i1033" style="width:0;height:1.5pt" o:hralign="center" o:hrstd="t" o:hr="t" fillcolor="#a0a0a0" stroked="f"/>
        </w:pict>
      </w:r>
    </w:p>
    <w:p w14:paraId="7CA5F549" w14:textId="77777777" w:rsidR="001F239E" w:rsidRPr="001F239E" w:rsidRDefault="001F239E" w:rsidP="001F239E">
      <w:pPr>
        <w:rPr>
          <w:b/>
          <w:bCs/>
        </w:rPr>
      </w:pPr>
      <w:r w:rsidRPr="001F239E">
        <w:rPr>
          <w:b/>
          <w:bCs/>
        </w:rPr>
        <w:t>9. Precautions</w:t>
      </w:r>
    </w:p>
    <w:p w14:paraId="05BFDF5E" w14:textId="77777777" w:rsidR="001F239E" w:rsidRPr="001F239E" w:rsidRDefault="001F239E" w:rsidP="001F239E">
      <w:pPr>
        <w:rPr>
          <w:b/>
          <w:bCs/>
        </w:rPr>
      </w:pPr>
      <w:r w:rsidRPr="001F239E">
        <w:rPr>
          <w:b/>
          <w:bCs/>
        </w:rPr>
        <w:t>Before Installation</w:t>
      </w:r>
    </w:p>
    <w:p w14:paraId="2CE8D7B7" w14:textId="77777777" w:rsidR="001F239E" w:rsidRPr="001F239E" w:rsidRDefault="001F239E" w:rsidP="001F239E">
      <w:pPr>
        <w:numPr>
          <w:ilvl w:val="0"/>
          <w:numId w:val="24"/>
        </w:numPr>
      </w:pPr>
      <w:r w:rsidRPr="001F239E">
        <w:t>Inspect electrical components</w:t>
      </w:r>
    </w:p>
    <w:p w14:paraId="7BA854A7" w14:textId="77777777" w:rsidR="001F239E" w:rsidRPr="001F239E" w:rsidRDefault="001F239E" w:rsidP="001F239E">
      <w:pPr>
        <w:numPr>
          <w:ilvl w:val="0"/>
          <w:numId w:val="24"/>
        </w:numPr>
      </w:pPr>
      <w:r w:rsidRPr="001F239E">
        <w:t>Secure all wiring</w:t>
      </w:r>
    </w:p>
    <w:p w14:paraId="03C48E52" w14:textId="77777777" w:rsidR="001F239E" w:rsidRPr="001F239E" w:rsidRDefault="001F239E" w:rsidP="001F239E">
      <w:pPr>
        <w:numPr>
          <w:ilvl w:val="0"/>
          <w:numId w:val="24"/>
        </w:numPr>
      </w:pPr>
      <w:r w:rsidRPr="001F239E">
        <w:t>Test pump (short-circuit low-pressure switch)</w:t>
      </w:r>
    </w:p>
    <w:p w14:paraId="269498D0" w14:textId="77777777" w:rsidR="001F239E" w:rsidRPr="001F239E" w:rsidRDefault="001F239E" w:rsidP="001F239E">
      <w:pPr>
        <w:rPr>
          <w:b/>
          <w:bCs/>
        </w:rPr>
      </w:pPr>
      <w:r w:rsidRPr="001F239E">
        <w:rPr>
          <w:b/>
          <w:bCs/>
        </w:rPr>
        <w:t>After Installation</w:t>
      </w:r>
    </w:p>
    <w:p w14:paraId="2DB71FCE" w14:textId="77777777" w:rsidR="001F239E" w:rsidRPr="001F239E" w:rsidRDefault="001F239E" w:rsidP="001F239E">
      <w:pPr>
        <w:numPr>
          <w:ilvl w:val="0"/>
          <w:numId w:val="25"/>
        </w:numPr>
      </w:pPr>
      <w:r w:rsidRPr="001F239E">
        <w:t>Visual Leak Check</w:t>
      </w:r>
    </w:p>
    <w:p w14:paraId="654BFD2C" w14:textId="77777777" w:rsidR="001F239E" w:rsidRPr="001F239E" w:rsidRDefault="001F239E" w:rsidP="001F239E">
      <w:pPr>
        <w:numPr>
          <w:ilvl w:val="0"/>
          <w:numId w:val="25"/>
        </w:numPr>
      </w:pPr>
      <w:r w:rsidRPr="001F239E">
        <w:t>Pressure Test (ideal &lt; 0.6 MPa)</w:t>
      </w:r>
    </w:p>
    <w:p w14:paraId="2F3C6AEF" w14:textId="77777777" w:rsidR="001F239E" w:rsidRPr="001F239E" w:rsidRDefault="001F239E" w:rsidP="001F239E">
      <w:pPr>
        <w:numPr>
          <w:ilvl w:val="0"/>
          <w:numId w:val="25"/>
        </w:numPr>
      </w:pPr>
      <w:r w:rsidRPr="001F239E">
        <w:t>TDS Test: Should be &lt; 20 mg/L after 1–2 hours</w:t>
      </w:r>
    </w:p>
    <w:p w14:paraId="3BDF2685" w14:textId="77777777" w:rsidR="001F239E" w:rsidRPr="001F239E" w:rsidRDefault="001F239E" w:rsidP="001F239E">
      <w:pPr>
        <w:rPr>
          <w:b/>
          <w:bCs/>
        </w:rPr>
      </w:pPr>
      <w:r w:rsidRPr="001F239E">
        <w:rPr>
          <w:b/>
          <w:bCs/>
        </w:rPr>
        <w:t>Customer Reminders</w:t>
      </w:r>
    </w:p>
    <w:p w14:paraId="7AD59208" w14:textId="77777777" w:rsidR="001F239E" w:rsidRPr="001F239E" w:rsidRDefault="001F239E" w:rsidP="001F239E">
      <w:pPr>
        <w:numPr>
          <w:ilvl w:val="0"/>
          <w:numId w:val="26"/>
        </w:numPr>
      </w:pPr>
      <w:r w:rsidRPr="001F239E">
        <w:rPr>
          <w:b/>
          <w:bCs/>
        </w:rPr>
        <w:t>Concentrated Water</w:t>
      </w:r>
      <w:r w:rsidRPr="001F239E">
        <w:t>: Not for drinking</w:t>
      </w:r>
    </w:p>
    <w:p w14:paraId="6E503550" w14:textId="77777777" w:rsidR="001F239E" w:rsidRPr="001F239E" w:rsidRDefault="001F239E" w:rsidP="001F239E">
      <w:pPr>
        <w:numPr>
          <w:ilvl w:val="0"/>
          <w:numId w:val="26"/>
        </w:numPr>
      </w:pPr>
      <w:r w:rsidRPr="001F239E">
        <w:rPr>
          <w:b/>
          <w:bCs/>
        </w:rPr>
        <w:t>Timely Filter Replacement</w:t>
      </w:r>
    </w:p>
    <w:p w14:paraId="161A3A5F" w14:textId="77777777" w:rsidR="001F239E" w:rsidRPr="001F239E" w:rsidRDefault="001F239E" w:rsidP="001F239E">
      <w:pPr>
        <w:numPr>
          <w:ilvl w:val="0"/>
          <w:numId w:val="26"/>
        </w:numPr>
      </w:pPr>
      <w:r w:rsidRPr="001F239E">
        <w:rPr>
          <w:b/>
          <w:bCs/>
        </w:rPr>
        <w:t>Leak Monitoring</w:t>
      </w:r>
      <w:r w:rsidRPr="001F239E">
        <w:t>: Especially after restarts</w:t>
      </w:r>
    </w:p>
    <w:p w14:paraId="073E0F2E" w14:textId="77777777" w:rsidR="001F239E" w:rsidRPr="001F239E" w:rsidRDefault="001F239E" w:rsidP="001F239E">
      <w:pPr>
        <w:numPr>
          <w:ilvl w:val="0"/>
          <w:numId w:val="26"/>
        </w:numPr>
      </w:pPr>
      <w:r w:rsidRPr="001F239E">
        <w:rPr>
          <w:b/>
          <w:bCs/>
        </w:rPr>
        <w:t>No Direct Sunlight</w:t>
      </w:r>
    </w:p>
    <w:p w14:paraId="72D901D1" w14:textId="77777777" w:rsidR="001F239E" w:rsidRPr="001F239E" w:rsidRDefault="001F239E" w:rsidP="001F239E">
      <w:pPr>
        <w:numPr>
          <w:ilvl w:val="0"/>
          <w:numId w:val="26"/>
        </w:numPr>
      </w:pPr>
      <w:r w:rsidRPr="001F239E">
        <w:rPr>
          <w:b/>
          <w:bCs/>
        </w:rPr>
        <w:t>Handle with Care During Cleaning</w:t>
      </w:r>
    </w:p>
    <w:p w14:paraId="0A27B247" w14:textId="77777777" w:rsidR="001F239E" w:rsidRPr="001F239E" w:rsidRDefault="001F239E" w:rsidP="001F239E">
      <w:pPr>
        <w:numPr>
          <w:ilvl w:val="0"/>
          <w:numId w:val="26"/>
        </w:numPr>
      </w:pPr>
      <w:r w:rsidRPr="001F239E">
        <w:rPr>
          <w:b/>
          <w:bCs/>
        </w:rPr>
        <w:t>If Issues Arise</w:t>
      </w:r>
      <w:r w:rsidRPr="001F239E">
        <w:t>: Disconnect power &amp; water supply immediately</w:t>
      </w:r>
    </w:p>
    <w:p w14:paraId="2FEF114E" w14:textId="77777777" w:rsidR="001F239E" w:rsidRPr="001F239E" w:rsidRDefault="00000000" w:rsidP="001F239E">
      <w:r>
        <w:pict w14:anchorId="639DB81A">
          <v:rect id="_x0000_i1034" style="width:0;height:1.5pt" o:hralign="center" o:hrstd="t" o:hr="t" fillcolor="#a0a0a0" stroked="f"/>
        </w:pict>
      </w:r>
    </w:p>
    <w:p w14:paraId="0177AA11" w14:textId="77777777" w:rsidR="001F239E" w:rsidRPr="001F239E" w:rsidRDefault="001F239E" w:rsidP="001F239E">
      <w:pPr>
        <w:rPr>
          <w:b/>
          <w:bCs/>
        </w:rPr>
      </w:pPr>
      <w:r w:rsidRPr="001F239E">
        <w:rPr>
          <w:b/>
          <w:bCs/>
        </w:rPr>
        <w:t>10. Troubleshooting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6"/>
        <w:gridCol w:w="3733"/>
        <w:gridCol w:w="3207"/>
      </w:tblGrid>
      <w:tr w:rsidR="001F239E" w:rsidRPr="001F239E" w14:paraId="2BA88814" w14:textId="77777777">
        <w:trPr>
          <w:tblHeader/>
          <w:tblCellSpacing w:w="15" w:type="dxa"/>
        </w:trPr>
        <w:tc>
          <w:tcPr>
            <w:tcW w:w="0" w:type="auto"/>
            <w:vAlign w:val="center"/>
            <w:hideMark/>
          </w:tcPr>
          <w:p w14:paraId="66C401A6" w14:textId="77777777" w:rsidR="001F239E" w:rsidRPr="001F239E" w:rsidRDefault="001F239E" w:rsidP="001F239E">
            <w:pPr>
              <w:rPr>
                <w:b/>
                <w:bCs/>
              </w:rPr>
            </w:pPr>
            <w:r w:rsidRPr="001F239E">
              <w:rPr>
                <w:b/>
                <w:bCs/>
              </w:rPr>
              <w:t>Issue</w:t>
            </w:r>
          </w:p>
        </w:tc>
        <w:tc>
          <w:tcPr>
            <w:tcW w:w="0" w:type="auto"/>
            <w:vAlign w:val="center"/>
            <w:hideMark/>
          </w:tcPr>
          <w:p w14:paraId="08803558" w14:textId="77777777" w:rsidR="001F239E" w:rsidRPr="001F239E" w:rsidRDefault="001F239E" w:rsidP="001F239E">
            <w:pPr>
              <w:rPr>
                <w:b/>
                <w:bCs/>
              </w:rPr>
            </w:pPr>
            <w:r w:rsidRPr="001F239E">
              <w:rPr>
                <w:b/>
                <w:bCs/>
              </w:rPr>
              <w:t>Possible Cause</w:t>
            </w:r>
          </w:p>
        </w:tc>
        <w:tc>
          <w:tcPr>
            <w:tcW w:w="0" w:type="auto"/>
            <w:vAlign w:val="center"/>
            <w:hideMark/>
          </w:tcPr>
          <w:p w14:paraId="398B2F76" w14:textId="77777777" w:rsidR="001F239E" w:rsidRPr="001F239E" w:rsidRDefault="001F239E" w:rsidP="001F239E">
            <w:pPr>
              <w:rPr>
                <w:b/>
                <w:bCs/>
              </w:rPr>
            </w:pPr>
            <w:r w:rsidRPr="001F239E">
              <w:rPr>
                <w:b/>
                <w:bCs/>
              </w:rPr>
              <w:t>Solution</w:t>
            </w:r>
          </w:p>
        </w:tc>
      </w:tr>
      <w:tr w:rsidR="001F239E" w:rsidRPr="001F239E" w14:paraId="1C27B5BD" w14:textId="77777777">
        <w:trPr>
          <w:tblCellSpacing w:w="15" w:type="dxa"/>
        </w:trPr>
        <w:tc>
          <w:tcPr>
            <w:tcW w:w="0" w:type="auto"/>
            <w:vAlign w:val="center"/>
            <w:hideMark/>
          </w:tcPr>
          <w:p w14:paraId="7B79224E" w14:textId="77777777" w:rsidR="001F239E" w:rsidRPr="001F239E" w:rsidRDefault="001F239E" w:rsidP="001F239E">
            <w:r w:rsidRPr="001F239E">
              <w:t>Low Water Flow</w:t>
            </w:r>
          </w:p>
        </w:tc>
        <w:tc>
          <w:tcPr>
            <w:tcW w:w="0" w:type="auto"/>
            <w:vAlign w:val="center"/>
            <w:hideMark/>
          </w:tcPr>
          <w:p w14:paraId="71260FA1" w14:textId="77777777" w:rsidR="001F239E" w:rsidRPr="001F239E" w:rsidRDefault="001F239E" w:rsidP="001F239E">
            <w:r w:rsidRPr="001F239E">
              <w:t>Clogged filters, blocked supply line</w:t>
            </w:r>
          </w:p>
        </w:tc>
        <w:tc>
          <w:tcPr>
            <w:tcW w:w="0" w:type="auto"/>
            <w:vAlign w:val="center"/>
            <w:hideMark/>
          </w:tcPr>
          <w:p w14:paraId="5C329916" w14:textId="77777777" w:rsidR="001F239E" w:rsidRPr="001F239E" w:rsidRDefault="001F239E" w:rsidP="001F239E">
            <w:r w:rsidRPr="001F239E">
              <w:t>Check and replace filters</w:t>
            </w:r>
          </w:p>
        </w:tc>
      </w:tr>
      <w:tr w:rsidR="001F239E" w:rsidRPr="001F239E" w14:paraId="13565481" w14:textId="77777777">
        <w:trPr>
          <w:tblCellSpacing w:w="15" w:type="dxa"/>
        </w:trPr>
        <w:tc>
          <w:tcPr>
            <w:tcW w:w="0" w:type="auto"/>
            <w:vAlign w:val="center"/>
            <w:hideMark/>
          </w:tcPr>
          <w:p w14:paraId="3A73D7D8" w14:textId="77777777" w:rsidR="001F239E" w:rsidRPr="001F239E" w:rsidRDefault="001F239E" w:rsidP="001F239E">
            <w:r w:rsidRPr="001F239E">
              <w:lastRenderedPageBreak/>
              <w:t>System Not Working</w:t>
            </w:r>
          </w:p>
        </w:tc>
        <w:tc>
          <w:tcPr>
            <w:tcW w:w="0" w:type="auto"/>
            <w:vAlign w:val="center"/>
            <w:hideMark/>
          </w:tcPr>
          <w:p w14:paraId="092C5E8D" w14:textId="77777777" w:rsidR="001F239E" w:rsidRPr="001F239E" w:rsidRDefault="001F239E" w:rsidP="001F239E">
            <w:r w:rsidRPr="001F239E">
              <w:t>Power issue, loose connection</w:t>
            </w:r>
          </w:p>
        </w:tc>
        <w:tc>
          <w:tcPr>
            <w:tcW w:w="0" w:type="auto"/>
            <w:vAlign w:val="center"/>
            <w:hideMark/>
          </w:tcPr>
          <w:p w14:paraId="0633FBFA" w14:textId="77777777" w:rsidR="001F239E" w:rsidRPr="001F239E" w:rsidRDefault="001F239E" w:rsidP="001F239E">
            <w:r w:rsidRPr="001F239E">
              <w:t>Inspect power and connections</w:t>
            </w:r>
          </w:p>
        </w:tc>
      </w:tr>
      <w:tr w:rsidR="001F239E" w:rsidRPr="001F239E" w14:paraId="6F0DD1FF" w14:textId="77777777">
        <w:trPr>
          <w:tblCellSpacing w:w="15" w:type="dxa"/>
        </w:trPr>
        <w:tc>
          <w:tcPr>
            <w:tcW w:w="0" w:type="auto"/>
            <w:vAlign w:val="center"/>
            <w:hideMark/>
          </w:tcPr>
          <w:p w14:paraId="71F4928E" w14:textId="77777777" w:rsidR="001F239E" w:rsidRPr="001F239E" w:rsidRDefault="001F239E" w:rsidP="001F239E">
            <w:r w:rsidRPr="001F239E">
              <w:t>Leaks</w:t>
            </w:r>
          </w:p>
        </w:tc>
        <w:tc>
          <w:tcPr>
            <w:tcW w:w="0" w:type="auto"/>
            <w:vAlign w:val="center"/>
            <w:hideMark/>
          </w:tcPr>
          <w:p w14:paraId="4EA74C8B" w14:textId="77777777" w:rsidR="001F239E" w:rsidRPr="001F239E" w:rsidRDefault="001F239E" w:rsidP="001F239E">
            <w:r w:rsidRPr="001F239E">
              <w:t>Loose fittings, damaged components</w:t>
            </w:r>
          </w:p>
        </w:tc>
        <w:tc>
          <w:tcPr>
            <w:tcW w:w="0" w:type="auto"/>
            <w:vAlign w:val="center"/>
            <w:hideMark/>
          </w:tcPr>
          <w:p w14:paraId="03304D30" w14:textId="77777777" w:rsidR="001F239E" w:rsidRPr="001F239E" w:rsidRDefault="001F239E" w:rsidP="001F239E">
            <w:r w:rsidRPr="001F239E">
              <w:t>Tighten or replace as needed</w:t>
            </w:r>
          </w:p>
        </w:tc>
      </w:tr>
    </w:tbl>
    <w:p w14:paraId="003E2040" w14:textId="77777777" w:rsidR="001F239E" w:rsidRPr="001F239E" w:rsidRDefault="00000000" w:rsidP="001F239E">
      <w:r>
        <w:pict w14:anchorId="34ACB6C1">
          <v:rect id="_x0000_i1035" style="width:0;height:1.5pt" o:hralign="center" o:hrstd="t" o:hr="t" fillcolor="#a0a0a0" stroked="f"/>
        </w:pict>
      </w:r>
    </w:p>
    <w:p w14:paraId="6A67DDFC" w14:textId="77777777" w:rsidR="001F239E" w:rsidRPr="001F239E" w:rsidRDefault="001F239E" w:rsidP="001F239E">
      <w:pPr>
        <w:rPr>
          <w:b/>
          <w:bCs/>
        </w:rPr>
      </w:pPr>
      <w:r w:rsidRPr="001F239E">
        <w:rPr>
          <w:b/>
          <w:bCs/>
        </w:rPr>
        <w:t>11. Warranty and Support</w:t>
      </w:r>
    </w:p>
    <w:p w14:paraId="2DBC093B" w14:textId="77777777" w:rsidR="001F239E" w:rsidRPr="001F239E" w:rsidRDefault="001F239E" w:rsidP="001F239E">
      <w:pPr>
        <w:numPr>
          <w:ilvl w:val="0"/>
          <w:numId w:val="27"/>
        </w:numPr>
      </w:pPr>
      <w:r w:rsidRPr="001F239E">
        <w:rPr>
          <w:b/>
          <w:bCs/>
        </w:rPr>
        <w:t>Warranty Period</w:t>
      </w:r>
      <w:r w:rsidRPr="001F239E">
        <w:t>: 1 Year (Limited)</w:t>
      </w:r>
    </w:p>
    <w:p w14:paraId="21BAE7E3" w14:textId="77777777" w:rsidR="001F239E" w:rsidRPr="001F239E" w:rsidRDefault="001F239E" w:rsidP="001F239E">
      <w:pPr>
        <w:numPr>
          <w:ilvl w:val="0"/>
          <w:numId w:val="27"/>
        </w:numPr>
      </w:pPr>
      <w:r w:rsidRPr="001F239E">
        <w:rPr>
          <w:b/>
          <w:bCs/>
        </w:rPr>
        <w:t>Requirement</w:t>
      </w:r>
      <w:r w:rsidRPr="001F239E">
        <w:t>: Keep purchase receipt for claims</w:t>
      </w:r>
    </w:p>
    <w:p w14:paraId="1A5EC5EF" w14:textId="77777777" w:rsidR="001F239E" w:rsidRPr="001F239E" w:rsidRDefault="00000000" w:rsidP="001F239E">
      <w:r>
        <w:pict w14:anchorId="60EBE6DF">
          <v:rect id="_x0000_i1036" style="width:0;height:1.5pt" o:hralign="center" o:hrstd="t" o:hr="t" fillcolor="#a0a0a0" stroked="f"/>
        </w:pict>
      </w:r>
    </w:p>
    <w:p w14:paraId="40DC2CD4" w14:textId="77777777" w:rsidR="001F239E" w:rsidRPr="001F239E" w:rsidRDefault="001F239E" w:rsidP="001F239E">
      <w:pPr>
        <w:rPr>
          <w:b/>
          <w:bCs/>
        </w:rPr>
      </w:pPr>
      <w:r w:rsidRPr="001F239E">
        <w:rPr>
          <w:b/>
          <w:bCs/>
        </w:rPr>
        <w:t>12. Specifications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6"/>
        <w:gridCol w:w="2434"/>
      </w:tblGrid>
      <w:tr w:rsidR="001F239E" w:rsidRPr="001F239E" w14:paraId="412F2DC6" w14:textId="77777777">
        <w:trPr>
          <w:tblHeader/>
          <w:tblCellSpacing w:w="15" w:type="dxa"/>
        </w:trPr>
        <w:tc>
          <w:tcPr>
            <w:tcW w:w="0" w:type="auto"/>
            <w:vAlign w:val="center"/>
            <w:hideMark/>
          </w:tcPr>
          <w:p w14:paraId="59B09409" w14:textId="77777777" w:rsidR="001F239E" w:rsidRPr="001F239E" w:rsidRDefault="001F239E" w:rsidP="001F239E">
            <w:pPr>
              <w:rPr>
                <w:b/>
                <w:bCs/>
              </w:rPr>
            </w:pPr>
            <w:r w:rsidRPr="001F239E">
              <w:rPr>
                <w:b/>
                <w:bCs/>
              </w:rPr>
              <w:t>Parameter</w:t>
            </w:r>
          </w:p>
        </w:tc>
        <w:tc>
          <w:tcPr>
            <w:tcW w:w="0" w:type="auto"/>
            <w:vAlign w:val="center"/>
            <w:hideMark/>
          </w:tcPr>
          <w:p w14:paraId="662C00FF" w14:textId="77777777" w:rsidR="001F239E" w:rsidRPr="001F239E" w:rsidRDefault="001F239E" w:rsidP="001F239E">
            <w:pPr>
              <w:rPr>
                <w:b/>
                <w:bCs/>
              </w:rPr>
            </w:pPr>
            <w:r w:rsidRPr="001F239E">
              <w:rPr>
                <w:b/>
                <w:bCs/>
              </w:rPr>
              <w:t>Value</w:t>
            </w:r>
          </w:p>
        </w:tc>
      </w:tr>
      <w:tr w:rsidR="001F239E" w:rsidRPr="001F239E" w14:paraId="37145D44" w14:textId="77777777">
        <w:trPr>
          <w:tblCellSpacing w:w="15" w:type="dxa"/>
        </w:trPr>
        <w:tc>
          <w:tcPr>
            <w:tcW w:w="0" w:type="auto"/>
            <w:vAlign w:val="center"/>
            <w:hideMark/>
          </w:tcPr>
          <w:p w14:paraId="49FBD76D" w14:textId="77777777" w:rsidR="001F239E" w:rsidRPr="001F239E" w:rsidRDefault="001F239E" w:rsidP="001F239E">
            <w:r w:rsidRPr="001F239E">
              <w:t>Model</w:t>
            </w:r>
          </w:p>
        </w:tc>
        <w:tc>
          <w:tcPr>
            <w:tcW w:w="0" w:type="auto"/>
            <w:vAlign w:val="center"/>
            <w:hideMark/>
          </w:tcPr>
          <w:p w14:paraId="5D8449E9" w14:textId="77777777" w:rsidR="001F239E" w:rsidRPr="001F239E" w:rsidRDefault="001F239E" w:rsidP="001F239E">
            <w:r w:rsidRPr="001F239E">
              <w:t>AR3150P</w:t>
            </w:r>
          </w:p>
        </w:tc>
      </w:tr>
      <w:tr w:rsidR="001F239E" w:rsidRPr="001F239E" w14:paraId="0AE2408E" w14:textId="77777777">
        <w:trPr>
          <w:tblCellSpacing w:w="15" w:type="dxa"/>
        </w:trPr>
        <w:tc>
          <w:tcPr>
            <w:tcW w:w="0" w:type="auto"/>
            <w:vAlign w:val="center"/>
            <w:hideMark/>
          </w:tcPr>
          <w:p w14:paraId="234AC994" w14:textId="77777777" w:rsidR="001F239E" w:rsidRPr="001F239E" w:rsidRDefault="001F239E" w:rsidP="001F239E">
            <w:r w:rsidRPr="001F239E">
              <w:t>Capacity</w:t>
            </w:r>
          </w:p>
        </w:tc>
        <w:tc>
          <w:tcPr>
            <w:tcW w:w="0" w:type="auto"/>
            <w:vAlign w:val="center"/>
            <w:hideMark/>
          </w:tcPr>
          <w:p w14:paraId="0723FE5F" w14:textId="77777777" w:rsidR="001F239E" w:rsidRPr="001F239E" w:rsidRDefault="001F239E" w:rsidP="001F239E">
            <w:r w:rsidRPr="001F239E">
              <w:t>150 GPD</w:t>
            </w:r>
          </w:p>
        </w:tc>
      </w:tr>
      <w:tr w:rsidR="001F239E" w:rsidRPr="001F239E" w14:paraId="73551E21" w14:textId="77777777">
        <w:trPr>
          <w:tblCellSpacing w:w="15" w:type="dxa"/>
        </w:trPr>
        <w:tc>
          <w:tcPr>
            <w:tcW w:w="0" w:type="auto"/>
            <w:vAlign w:val="center"/>
            <w:hideMark/>
          </w:tcPr>
          <w:p w14:paraId="24D34A59" w14:textId="77777777" w:rsidR="001F239E" w:rsidRPr="001F239E" w:rsidRDefault="001F239E" w:rsidP="001F239E">
            <w:r w:rsidRPr="001F239E">
              <w:t>Filtration Stages</w:t>
            </w:r>
          </w:p>
        </w:tc>
        <w:tc>
          <w:tcPr>
            <w:tcW w:w="0" w:type="auto"/>
            <w:vAlign w:val="center"/>
            <w:hideMark/>
          </w:tcPr>
          <w:p w14:paraId="58D80C1A" w14:textId="77777777" w:rsidR="001F239E" w:rsidRPr="001F239E" w:rsidRDefault="001F239E" w:rsidP="001F239E">
            <w:r w:rsidRPr="001F239E">
              <w:t>3</w:t>
            </w:r>
          </w:p>
        </w:tc>
      </w:tr>
      <w:tr w:rsidR="001F239E" w:rsidRPr="001F239E" w14:paraId="7AA6B3BA" w14:textId="77777777">
        <w:trPr>
          <w:tblCellSpacing w:w="15" w:type="dxa"/>
        </w:trPr>
        <w:tc>
          <w:tcPr>
            <w:tcW w:w="0" w:type="auto"/>
            <w:vAlign w:val="center"/>
            <w:hideMark/>
          </w:tcPr>
          <w:p w14:paraId="2371CC47" w14:textId="77777777" w:rsidR="001F239E" w:rsidRPr="001F239E" w:rsidRDefault="001F239E" w:rsidP="001F239E">
            <w:r w:rsidRPr="001F239E">
              <w:t>Power Requirement</w:t>
            </w:r>
          </w:p>
        </w:tc>
        <w:tc>
          <w:tcPr>
            <w:tcW w:w="0" w:type="auto"/>
            <w:vAlign w:val="center"/>
            <w:hideMark/>
          </w:tcPr>
          <w:p w14:paraId="5FB69609" w14:textId="40690E67" w:rsidR="001F239E" w:rsidRPr="001F239E" w:rsidRDefault="001F239E" w:rsidP="001F239E">
            <w:r>
              <w:t>220</w:t>
            </w:r>
            <w:r w:rsidRPr="001F239E">
              <w:t>V</w:t>
            </w:r>
          </w:p>
        </w:tc>
      </w:tr>
      <w:tr w:rsidR="001F239E" w:rsidRPr="001F239E" w14:paraId="3352681E" w14:textId="77777777">
        <w:trPr>
          <w:tblCellSpacing w:w="15" w:type="dxa"/>
        </w:trPr>
        <w:tc>
          <w:tcPr>
            <w:tcW w:w="0" w:type="auto"/>
            <w:vAlign w:val="center"/>
            <w:hideMark/>
          </w:tcPr>
          <w:p w14:paraId="6849EC51" w14:textId="77777777" w:rsidR="001F239E" w:rsidRPr="001F239E" w:rsidRDefault="001F239E" w:rsidP="001F239E">
            <w:r w:rsidRPr="001F239E">
              <w:t>Dimensions (L×W×H)</w:t>
            </w:r>
          </w:p>
        </w:tc>
        <w:tc>
          <w:tcPr>
            <w:tcW w:w="0" w:type="auto"/>
            <w:vAlign w:val="center"/>
            <w:hideMark/>
          </w:tcPr>
          <w:p w14:paraId="76FBC21A" w14:textId="77777777" w:rsidR="001F239E" w:rsidRPr="001F239E" w:rsidRDefault="001F239E" w:rsidP="001F239E">
            <w:r w:rsidRPr="001F239E">
              <w:t>46 cm × 17 cm × 43 cm</w:t>
            </w:r>
          </w:p>
        </w:tc>
      </w:tr>
      <w:tr w:rsidR="001F239E" w:rsidRPr="001F239E" w14:paraId="440430E8" w14:textId="77777777">
        <w:trPr>
          <w:tblCellSpacing w:w="15" w:type="dxa"/>
        </w:trPr>
        <w:tc>
          <w:tcPr>
            <w:tcW w:w="0" w:type="auto"/>
            <w:vAlign w:val="center"/>
            <w:hideMark/>
          </w:tcPr>
          <w:p w14:paraId="7B71065C" w14:textId="77777777" w:rsidR="001F239E" w:rsidRPr="001F239E" w:rsidRDefault="001F239E" w:rsidP="001F239E">
            <w:r w:rsidRPr="001F239E">
              <w:t>Weight</w:t>
            </w:r>
          </w:p>
        </w:tc>
        <w:tc>
          <w:tcPr>
            <w:tcW w:w="0" w:type="auto"/>
            <w:vAlign w:val="center"/>
            <w:hideMark/>
          </w:tcPr>
          <w:p w14:paraId="3A0DF1DB" w14:textId="77777777" w:rsidR="001F239E" w:rsidRPr="001F239E" w:rsidRDefault="001F239E" w:rsidP="001F239E">
            <w:r w:rsidRPr="001F239E">
              <w:t>14 kg</w:t>
            </w:r>
          </w:p>
        </w:tc>
      </w:tr>
    </w:tbl>
    <w:p w14:paraId="6FD4FFA8" w14:textId="77777777" w:rsidR="001F239E" w:rsidRPr="001F239E" w:rsidRDefault="00000000" w:rsidP="001F239E">
      <w:r>
        <w:pict w14:anchorId="5504F445">
          <v:rect id="_x0000_i1037" style="width:0;height:1.5pt" o:hralign="center" o:hrstd="t" o:hr="t" fillcolor="#a0a0a0" stroked="f"/>
        </w:pict>
      </w:r>
    </w:p>
    <w:p w14:paraId="5960C5E4" w14:textId="77777777" w:rsidR="001F239E" w:rsidRPr="001F239E" w:rsidRDefault="001F239E" w:rsidP="001F239E">
      <w:pPr>
        <w:rPr>
          <w:b/>
          <w:bCs/>
        </w:rPr>
      </w:pPr>
      <w:r w:rsidRPr="001F239E">
        <w:rPr>
          <w:b/>
          <w:bCs/>
        </w:rPr>
        <w:t>Enjoy Your Clean, Purified Water!</w:t>
      </w:r>
    </w:p>
    <w:p w14:paraId="6E026705" w14:textId="77777777" w:rsidR="001F239E" w:rsidRDefault="001F239E"/>
    <w:sectPr w:rsidR="001F23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754"/>
    <w:multiLevelType w:val="multilevel"/>
    <w:tmpl w:val="4AC4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A22FA"/>
    <w:multiLevelType w:val="multilevel"/>
    <w:tmpl w:val="1DA6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65A6B"/>
    <w:multiLevelType w:val="multilevel"/>
    <w:tmpl w:val="0024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44141"/>
    <w:multiLevelType w:val="multilevel"/>
    <w:tmpl w:val="4BE6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312A1"/>
    <w:multiLevelType w:val="multilevel"/>
    <w:tmpl w:val="A60EF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D4E85"/>
    <w:multiLevelType w:val="multilevel"/>
    <w:tmpl w:val="13EC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43965"/>
    <w:multiLevelType w:val="multilevel"/>
    <w:tmpl w:val="19B8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173580"/>
    <w:multiLevelType w:val="multilevel"/>
    <w:tmpl w:val="4B9C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176C48"/>
    <w:multiLevelType w:val="multilevel"/>
    <w:tmpl w:val="AA6C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8333F8"/>
    <w:multiLevelType w:val="multilevel"/>
    <w:tmpl w:val="F0D2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8B447D"/>
    <w:multiLevelType w:val="multilevel"/>
    <w:tmpl w:val="7D5499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6C7FFE"/>
    <w:multiLevelType w:val="multilevel"/>
    <w:tmpl w:val="ED0E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8D32F3"/>
    <w:multiLevelType w:val="multilevel"/>
    <w:tmpl w:val="B76A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750F9E"/>
    <w:multiLevelType w:val="multilevel"/>
    <w:tmpl w:val="8DA8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F129FE"/>
    <w:multiLevelType w:val="multilevel"/>
    <w:tmpl w:val="6DF4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E3376A"/>
    <w:multiLevelType w:val="multilevel"/>
    <w:tmpl w:val="4378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4422D5"/>
    <w:multiLevelType w:val="multilevel"/>
    <w:tmpl w:val="F44E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7C7BD8"/>
    <w:multiLevelType w:val="multilevel"/>
    <w:tmpl w:val="AA7A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7443E7"/>
    <w:multiLevelType w:val="multilevel"/>
    <w:tmpl w:val="67FC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C129D7"/>
    <w:multiLevelType w:val="multilevel"/>
    <w:tmpl w:val="ABEE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413224"/>
    <w:multiLevelType w:val="multilevel"/>
    <w:tmpl w:val="A7A2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CA3D47"/>
    <w:multiLevelType w:val="multilevel"/>
    <w:tmpl w:val="082E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325692"/>
    <w:multiLevelType w:val="multilevel"/>
    <w:tmpl w:val="EBFE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2235AD"/>
    <w:multiLevelType w:val="multilevel"/>
    <w:tmpl w:val="B9E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C40375"/>
    <w:multiLevelType w:val="multilevel"/>
    <w:tmpl w:val="C2E6AA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5E356A"/>
    <w:multiLevelType w:val="multilevel"/>
    <w:tmpl w:val="DFAA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0B6718"/>
    <w:multiLevelType w:val="multilevel"/>
    <w:tmpl w:val="A842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3F11BF"/>
    <w:multiLevelType w:val="hybridMultilevel"/>
    <w:tmpl w:val="23DE80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29917314">
    <w:abstractNumId w:val="3"/>
  </w:num>
  <w:num w:numId="2" w16cid:durableId="953445072">
    <w:abstractNumId w:val="16"/>
  </w:num>
  <w:num w:numId="3" w16cid:durableId="813378757">
    <w:abstractNumId w:val="26"/>
  </w:num>
  <w:num w:numId="4" w16cid:durableId="541672346">
    <w:abstractNumId w:val="8"/>
  </w:num>
  <w:num w:numId="5" w16cid:durableId="1705787008">
    <w:abstractNumId w:val="11"/>
  </w:num>
  <w:num w:numId="6" w16cid:durableId="1788233898">
    <w:abstractNumId w:val="23"/>
  </w:num>
  <w:num w:numId="7" w16cid:durableId="1393427379">
    <w:abstractNumId w:val="22"/>
  </w:num>
  <w:num w:numId="8" w16cid:durableId="1031803909">
    <w:abstractNumId w:val="5"/>
  </w:num>
  <w:num w:numId="9" w16cid:durableId="771826157">
    <w:abstractNumId w:val="13"/>
  </w:num>
  <w:num w:numId="10" w16cid:durableId="1933664403">
    <w:abstractNumId w:val="12"/>
  </w:num>
  <w:num w:numId="11" w16cid:durableId="2101944615">
    <w:abstractNumId w:val="9"/>
  </w:num>
  <w:num w:numId="12" w16cid:durableId="1613707544">
    <w:abstractNumId w:val="2"/>
  </w:num>
  <w:num w:numId="13" w16cid:durableId="241451582">
    <w:abstractNumId w:val="6"/>
  </w:num>
  <w:num w:numId="14" w16cid:durableId="623653157">
    <w:abstractNumId w:val="1"/>
  </w:num>
  <w:num w:numId="15" w16cid:durableId="843082970">
    <w:abstractNumId w:val="21"/>
  </w:num>
  <w:num w:numId="16" w16cid:durableId="1217282120">
    <w:abstractNumId w:val="10"/>
  </w:num>
  <w:num w:numId="17" w16cid:durableId="694815207">
    <w:abstractNumId w:val="17"/>
  </w:num>
  <w:num w:numId="18" w16cid:durableId="1539271698">
    <w:abstractNumId w:val="24"/>
  </w:num>
  <w:num w:numId="19" w16cid:durableId="2040817520">
    <w:abstractNumId w:val="14"/>
  </w:num>
  <w:num w:numId="20" w16cid:durableId="912593004">
    <w:abstractNumId w:val="0"/>
  </w:num>
  <w:num w:numId="21" w16cid:durableId="840316564">
    <w:abstractNumId w:val="7"/>
  </w:num>
  <w:num w:numId="22" w16cid:durableId="865216959">
    <w:abstractNumId w:val="4"/>
  </w:num>
  <w:num w:numId="23" w16cid:durableId="966937817">
    <w:abstractNumId w:val="19"/>
  </w:num>
  <w:num w:numId="24" w16cid:durableId="1571383538">
    <w:abstractNumId w:val="20"/>
  </w:num>
  <w:num w:numId="25" w16cid:durableId="231739711">
    <w:abstractNumId w:val="18"/>
  </w:num>
  <w:num w:numId="26" w16cid:durableId="427115742">
    <w:abstractNumId w:val="15"/>
  </w:num>
  <w:num w:numId="27" w16cid:durableId="1741177723">
    <w:abstractNumId w:val="25"/>
  </w:num>
  <w:num w:numId="28" w16cid:durableId="15119163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9E"/>
    <w:rsid w:val="001F239E"/>
    <w:rsid w:val="00632EBD"/>
    <w:rsid w:val="00BB7E14"/>
    <w:rsid w:val="00C23979"/>
    <w:rsid w:val="00C81A53"/>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FBF67"/>
  <w15:chartTrackingRefBased/>
  <w15:docId w15:val="{27B28240-CD04-4C52-9381-53AC74AB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3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3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3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3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3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3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3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3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3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3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3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3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3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3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3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3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3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39E"/>
    <w:rPr>
      <w:rFonts w:eastAsiaTheme="majorEastAsia" w:cstheme="majorBidi"/>
      <w:color w:val="272727" w:themeColor="text1" w:themeTint="D8"/>
    </w:rPr>
  </w:style>
  <w:style w:type="paragraph" w:styleId="Title">
    <w:name w:val="Title"/>
    <w:basedOn w:val="Normal"/>
    <w:next w:val="Normal"/>
    <w:link w:val="TitleChar"/>
    <w:uiPriority w:val="10"/>
    <w:qFormat/>
    <w:rsid w:val="001F23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3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3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3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39E"/>
    <w:pPr>
      <w:spacing w:before="160"/>
      <w:jc w:val="center"/>
    </w:pPr>
    <w:rPr>
      <w:i/>
      <w:iCs/>
      <w:color w:val="404040" w:themeColor="text1" w:themeTint="BF"/>
    </w:rPr>
  </w:style>
  <w:style w:type="character" w:customStyle="1" w:styleId="QuoteChar">
    <w:name w:val="Quote Char"/>
    <w:basedOn w:val="DefaultParagraphFont"/>
    <w:link w:val="Quote"/>
    <w:uiPriority w:val="29"/>
    <w:rsid w:val="001F239E"/>
    <w:rPr>
      <w:i/>
      <w:iCs/>
      <w:color w:val="404040" w:themeColor="text1" w:themeTint="BF"/>
    </w:rPr>
  </w:style>
  <w:style w:type="paragraph" w:styleId="ListParagraph">
    <w:name w:val="List Paragraph"/>
    <w:basedOn w:val="Normal"/>
    <w:uiPriority w:val="34"/>
    <w:qFormat/>
    <w:rsid w:val="001F239E"/>
    <w:pPr>
      <w:ind w:left="720"/>
      <w:contextualSpacing/>
    </w:pPr>
  </w:style>
  <w:style w:type="character" w:styleId="IntenseEmphasis">
    <w:name w:val="Intense Emphasis"/>
    <w:basedOn w:val="DefaultParagraphFont"/>
    <w:uiPriority w:val="21"/>
    <w:qFormat/>
    <w:rsid w:val="001F239E"/>
    <w:rPr>
      <w:i/>
      <w:iCs/>
      <w:color w:val="0F4761" w:themeColor="accent1" w:themeShade="BF"/>
    </w:rPr>
  </w:style>
  <w:style w:type="paragraph" w:styleId="IntenseQuote">
    <w:name w:val="Intense Quote"/>
    <w:basedOn w:val="Normal"/>
    <w:next w:val="Normal"/>
    <w:link w:val="IntenseQuoteChar"/>
    <w:uiPriority w:val="30"/>
    <w:qFormat/>
    <w:rsid w:val="001F23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39E"/>
    <w:rPr>
      <w:i/>
      <w:iCs/>
      <w:color w:val="0F4761" w:themeColor="accent1" w:themeShade="BF"/>
    </w:rPr>
  </w:style>
  <w:style w:type="character" w:styleId="IntenseReference">
    <w:name w:val="Intense Reference"/>
    <w:basedOn w:val="DefaultParagraphFont"/>
    <w:uiPriority w:val="32"/>
    <w:qFormat/>
    <w:rsid w:val="001F23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871</Words>
  <Characters>4969</Characters>
  <Application>Microsoft Office Word</Application>
  <DocSecurity>0</DocSecurity>
  <Lines>41</Lines>
  <Paragraphs>11</Paragraphs>
  <ScaleCrop>false</ScaleCrop>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Lindblad</dc:creator>
  <cp:keywords/>
  <dc:description/>
  <cp:lastModifiedBy>Thomas Lindblad</cp:lastModifiedBy>
  <cp:revision>3</cp:revision>
  <cp:lastPrinted>2025-08-07T08:47:00Z</cp:lastPrinted>
  <dcterms:created xsi:type="dcterms:W3CDTF">2025-08-07T08:46:00Z</dcterms:created>
  <dcterms:modified xsi:type="dcterms:W3CDTF">2025-12-10T10:43:00Z</dcterms:modified>
</cp:coreProperties>
</file>